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A17D" w14:textId="77777777" w:rsidR="00D73ABD" w:rsidRPr="008C1BB3" w:rsidRDefault="003A4BA8" w:rsidP="00D73ABD">
      <w:pPr>
        <w:jc w:val="center"/>
        <w:rPr>
          <w:rFonts w:ascii="Arial" w:hAnsi="Arial"/>
          <w:b/>
          <w:color w:val="000000" w:themeColor="text1"/>
          <w:sz w:val="28"/>
          <w:szCs w:val="28"/>
        </w:rPr>
      </w:pPr>
      <w:r w:rsidRPr="008C1BB3">
        <w:rPr>
          <w:rFonts w:ascii="Arial" w:hAnsi="Arial"/>
          <w:b/>
          <w:color w:val="000000" w:themeColor="text1"/>
          <w:sz w:val="28"/>
          <w:szCs w:val="28"/>
        </w:rPr>
        <w:t xml:space="preserve">MASTERING </w:t>
      </w:r>
      <w:r w:rsidR="00D73ABD" w:rsidRPr="008C1BB3">
        <w:rPr>
          <w:rFonts w:ascii="Arial" w:hAnsi="Arial"/>
          <w:b/>
          <w:color w:val="000000" w:themeColor="text1"/>
          <w:sz w:val="28"/>
          <w:szCs w:val="28"/>
        </w:rPr>
        <w:t>8 DIMENSIONS OF EXCELLENCE:</w:t>
      </w:r>
    </w:p>
    <w:p w14:paraId="2846F45B" w14:textId="253BAD08" w:rsidR="00D73ABD" w:rsidRPr="00667DB5" w:rsidRDefault="003A4BA8" w:rsidP="00D73ABD">
      <w:pPr>
        <w:jc w:val="center"/>
        <w:rPr>
          <w:rFonts w:ascii="Arial" w:hAnsi="Arial"/>
          <w:color w:val="000000" w:themeColor="text1"/>
          <w:szCs w:val="22"/>
        </w:rPr>
      </w:pPr>
      <w:r w:rsidRPr="00667DB5">
        <w:rPr>
          <w:rFonts w:ascii="Arial" w:hAnsi="Arial"/>
          <w:color w:val="000000" w:themeColor="text1"/>
          <w:szCs w:val="22"/>
        </w:rPr>
        <w:t>How</w:t>
      </w:r>
      <w:bookmarkStart w:id="0" w:name="_GoBack"/>
      <w:bookmarkEnd w:id="0"/>
      <w:r w:rsidRPr="00667DB5">
        <w:rPr>
          <w:rFonts w:ascii="Arial" w:hAnsi="Arial"/>
          <w:color w:val="000000" w:themeColor="text1"/>
          <w:szCs w:val="22"/>
        </w:rPr>
        <w:t xml:space="preserve"> to Align</w:t>
      </w:r>
      <w:r w:rsidR="00D73ABD" w:rsidRPr="00667DB5">
        <w:rPr>
          <w:rFonts w:ascii="Arial" w:hAnsi="Arial"/>
          <w:color w:val="000000" w:themeColor="text1"/>
          <w:szCs w:val="22"/>
        </w:rPr>
        <w:t xml:space="preserve"> Strategy, </w:t>
      </w:r>
      <w:r w:rsidR="004F2988" w:rsidRPr="00667DB5">
        <w:rPr>
          <w:rFonts w:ascii="Arial" w:hAnsi="Arial"/>
          <w:color w:val="000000" w:themeColor="text1"/>
          <w:szCs w:val="22"/>
        </w:rPr>
        <w:t>Culture,</w:t>
      </w:r>
      <w:r w:rsidR="00D73ABD" w:rsidRPr="00667DB5">
        <w:rPr>
          <w:rFonts w:ascii="Arial" w:hAnsi="Arial"/>
          <w:color w:val="000000" w:themeColor="text1"/>
          <w:szCs w:val="22"/>
        </w:rPr>
        <w:t xml:space="preserve"> Customer</w:t>
      </w:r>
      <w:r w:rsidRPr="00667DB5">
        <w:rPr>
          <w:rFonts w:ascii="Arial" w:hAnsi="Arial"/>
          <w:color w:val="000000" w:themeColor="text1"/>
          <w:szCs w:val="22"/>
        </w:rPr>
        <w:t xml:space="preserve"> </w:t>
      </w:r>
      <w:r w:rsidR="004F2988" w:rsidRPr="00667DB5">
        <w:rPr>
          <w:rFonts w:ascii="Arial" w:hAnsi="Arial"/>
          <w:color w:val="000000" w:themeColor="text1"/>
          <w:szCs w:val="22"/>
        </w:rPr>
        <w:t xml:space="preserve">Experience &amp; </w:t>
      </w:r>
      <w:r w:rsidR="00815AD7" w:rsidRPr="00667DB5">
        <w:rPr>
          <w:rFonts w:ascii="Arial" w:hAnsi="Arial"/>
          <w:color w:val="000000" w:themeColor="text1"/>
          <w:szCs w:val="22"/>
        </w:rPr>
        <w:t xml:space="preserve">Measures of </w:t>
      </w:r>
      <w:r w:rsidRPr="00667DB5">
        <w:rPr>
          <w:rFonts w:ascii="Arial" w:hAnsi="Arial"/>
          <w:color w:val="000000" w:themeColor="text1"/>
          <w:szCs w:val="22"/>
        </w:rPr>
        <w:t>Success</w:t>
      </w:r>
    </w:p>
    <w:p w14:paraId="45190686" w14:textId="015A7483" w:rsidR="005E39D8" w:rsidRPr="00667DB5" w:rsidRDefault="00B521C9" w:rsidP="00D73ABD">
      <w:pPr>
        <w:jc w:val="center"/>
        <w:rPr>
          <w:rFonts w:ascii="Arial" w:hAnsi="Arial"/>
          <w:szCs w:val="22"/>
        </w:rPr>
      </w:pPr>
      <w:r>
        <w:rPr>
          <w:rFonts w:ascii="Arial" w:hAnsi="Arial"/>
          <w:szCs w:val="22"/>
        </w:rPr>
        <w:t>2-Day</w:t>
      </w:r>
      <w:r w:rsidR="00EC7805" w:rsidRPr="00667DB5">
        <w:rPr>
          <w:rFonts w:ascii="Arial" w:hAnsi="Arial"/>
          <w:szCs w:val="22"/>
        </w:rPr>
        <w:t xml:space="preserve"> </w:t>
      </w:r>
      <w:r w:rsidR="004F2988" w:rsidRPr="00667DB5">
        <w:rPr>
          <w:rFonts w:ascii="Arial" w:hAnsi="Arial"/>
          <w:szCs w:val="22"/>
        </w:rPr>
        <w:t>Workshop</w:t>
      </w:r>
    </w:p>
    <w:p w14:paraId="6C1C16BF" w14:textId="77777777" w:rsidR="008E5BD1" w:rsidRDefault="008E5BD1">
      <w:pPr>
        <w:rPr>
          <w:rFonts w:ascii="Arial" w:hAnsi="Arial"/>
          <w:szCs w:val="22"/>
        </w:rPr>
      </w:pPr>
    </w:p>
    <w:p w14:paraId="0CA195F3" w14:textId="77777777" w:rsidR="006913A7" w:rsidRPr="006913A7" w:rsidRDefault="006913A7" w:rsidP="006913A7">
      <w:pPr>
        <w:rPr>
          <w:rFonts w:ascii="Arial" w:hAnsi="Arial"/>
          <w:b/>
          <w:szCs w:val="22"/>
          <w:lang w:val="en-AU"/>
        </w:rPr>
      </w:pPr>
      <w:r w:rsidRPr="006913A7">
        <w:rPr>
          <w:rFonts w:ascii="Arial" w:hAnsi="Arial"/>
          <w:b/>
          <w:szCs w:val="22"/>
          <w:lang w:val="en-AU"/>
        </w:rPr>
        <w:t>SUMMARY</w:t>
      </w:r>
    </w:p>
    <w:p w14:paraId="2E0248CB" w14:textId="2715FBC0" w:rsidR="00C3362A" w:rsidRDefault="006913A7" w:rsidP="006913A7">
      <w:pPr>
        <w:rPr>
          <w:rFonts w:ascii="Arial" w:hAnsi="Arial"/>
          <w:szCs w:val="22"/>
        </w:rPr>
      </w:pPr>
      <w:r w:rsidRPr="006913A7">
        <w:rPr>
          <w:rFonts w:ascii="Arial" w:hAnsi="Arial"/>
          <w:szCs w:val="22"/>
        </w:rPr>
        <w:t xml:space="preserve">This workshop provides a powerful, elegantly simple framework with new tools for </w:t>
      </w:r>
      <w:r>
        <w:rPr>
          <w:rFonts w:ascii="Arial" w:hAnsi="Arial"/>
          <w:szCs w:val="22"/>
        </w:rPr>
        <w:t xml:space="preserve">dramatically </w:t>
      </w:r>
      <w:r w:rsidRPr="006913A7">
        <w:rPr>
          <w:rFonts w:ascii="Arial" w:hAnsi="Arial"/>
          <w:szCs w:val="22"/>
        </w:rPr>
        <w:t>improvin</w:t>
      </w:r>
      <w:r w:rsidR="00C74B3B">
        <w:rPr>
          <w:rFonts w:ascii="Arial" w:hAnsi="Arial"/>
          <w:szCs w:val="22"/>
        </w:rPr>
        <w:t xml:space="preserve">g organizational performance, </w:t>
      </w:r>
      <w:r>
        <w:rPr>
          <w:rFonts w:ascii="Arial" w:hAnsi="Arial"/>
          <w:szCs w:val="22"/>
        </w:rPr>
        <w:t>customer success</w:t>
      </w:r>
      <w:r w:rsidR="00C74B3B">
        <w:rPr>
          <w:rFonts w:ascii="Arial" w:hAnsi="Arial"/>
          <w:szCs w:val="22"/>
        </w:rPr>
        <w:t xml:space="preserve"> and cultural transformation</w:t>
      </w:r>
      <w:r w:rsidRPr="006913A7">
        <w:rPr>
          <w:rFonts w:ascii="Arial" w:hAnsi="Arial"/>
          <w:szCs w:val="22"/>
        </w:rPr>
        <w:t>.  The content integrates an</w:t>
      </w:r>
      <w:r>
        <w:rPr>
          <w:rFonts w:ascii="Arial" w:hAnsi="Arial"/>
          <w:szCs w:val="22"/>
        </w:rPr>
        <w:t>d transcends practices such as L</w:t>
      </w:r>
      <w:r w:rsidR="00326605">
        <w:rPr>
          <w:rFonts w:ascii="Arial" w:hAnsi="Arial"/>
          <w:szCs w:val="22"/>
        </w:rPr>
        <w:t>ean</w:t>
      </w:r>
      <w:r w:rsidRPr="006913A7">
        <w:rPr>
          <w:rFonts w:ascii="Arial" w:hAnsi="Arial"/>
          <w:szCs w:val="22"/>
        </w:rPr>
        <w:t xml:space="preserve"> Six Sigma, </w:t>
      </w:r>
      <w:r>
        <w:rPr>
          <w:rFonts w:ascii="Arial" w:hAnsi="Arial"/>
          <w:szCs w:val="22"/>
        </w:rPr>
        <w:t xml:space="preserve">Voice of Customer, </w:t>
      </w:r>
      <w:r w:rsidR="00326605">
        <w:rPr>
          <w:rFonts w:ascii="Arial" w:hAnsi="Arial"/>
          <w:szCs w:val="22"/>
        </w:rPr>
        <w:t>ISO 9001</w:t>
      </w:r>
      <w:r>
        <w:rPr>
          <w:rFonts w:ascii="Arial" w:hAnsi="Arial"/>
          <w:szCs w:val="22"/>
        </w:rPr>
        <w:t>, Baldrige National Award Criteria</w:t>
      </w:r>
      <w:r w:rsidR="00AA7E05">
        <w:rPr>
          <w:rFonts w:ascii="Arial" w:hAnsi="Arial"/>
          <w:szCs w:val="22"/>
        </w:rPr>
        <w:t xml:space="preserve"> and related</w:t>
      </w:r>
      <w:r>
        <w:rPr>
          <w:rFonts w:ascii="Arial" w:hAnsi="Arial"/>
          <w:szCs w:val="22"/>
        </w:rPr>
        <w:t xml:space="preserve"> methods. </w:t>
      </w:r>
      <w:r w:rsidRPr="006913A7">
        <w:rPr>
          <w:rFonts w:ascii="Arial" w:hAnsi="Arial"/>
          <w:szCs w:val="22"/>
        </w:rPr>
        <w:t xml:space="preserve"> Your award-winning instructor and best-selling author, Robin Lawton, </w:t>
      </w:r>
      <w:r w:rsidR="009F7084">
        <w:rPr>
          <w:rFonts w:ascii="Arial" w:hAnsi="Arial"/>
          <w:szCs w:val="22"/>
        </w:rPr>
        <w:t>uses an interactive</w:t>
      </w:r>
      <w:r w:rsidR="00AA7E05">
        <w:rPr>
          <w:rFonts w:ascii="Arial" w:hAnsi="Arial"/>
          <w:szCs w:val="22"/>
        </w:rPr>
        <w:t>, jargon-free</w:t>
      </w:r>
      <w:r w:rsidR="009F7084">
        <w:rPr>
          <w:rFonts w:ascii="Arial" w:hAnsi="Arial"/>
          <w:szCs w:val="22"/>
        </w:rPr>
        <w:t xml:space="preserve"> style to deliver</w:t>
      </w:r>
      <w:r>
        <w:rPr>
          <w:rFonts w:ascii="Arial" w:hAnsi="Arial"/>
          <w:szCs w:val="22"/>
        </w:rPr>
        <w:t xml:space="preserve"> </w:t>
      </w:r>
      <w:r w:rsidR="009F7084">
        <w:rPr>
          <w:rFonts w:ascii="Arial" w:hAnsi="Arial"/>
          <w:szCs w:val="22"/>
        </w:rPr>
        <w:t>the</w:t>
      </w:r>
      <w:r w:rsidR="00067535">
        <w:rPr>
          <w:rFonts w:ascii="Arial" w:hAnsi="Arial"/>
          <w:szCs w:val="22"/>
        </w:rPr>
        <w:t xml:space="preserve"> innovative</w:t>
      </w:r>
      <w:r w:rsidRPr="006913A7">
        <w:rPr>
          <w:rFonts w:ascii="Arial" w:hAnsi="Arial"/>
          <w:szCs w:val="22"/>
        </w:rPr>
        <w:t xml:space="preserve"> new m</w:t>
      </w:r>
      <w:r>
        <w:rPr>
          <w:rFonts w:ascii="Arial" w:hAnsi="Arial"/>
          <w:szCs w:val="22"/>
        </w:rPr>
        <w:t>indset and</w:t>
      </w:r>
      <w:r w:rsidRPr="006913A7">
        <w:rPr>
          <w:rFonts w:ascii="Arial" w:hAnsi="Arial"/>
          <w:szCs w:val="22"/>
        </w:rPr>
        <w:t xml:space="preserve"> tools that are perfectly suited to everyone in a knowledge-intensive enterprise. You will </w:t>
      </w:r>
      <w:r w:rsidR="009F7084">
        <w:rPr>
          <w:rFonts w:ascii="Arial" w:hAnsi="Arial"/>
          <w:szCs w:val="22"/>
        </w:rPr>
        <w:t xml:space="preserve">see significant results others have achieved rapidly, helping you </w:t>
      </w:r>
      <w:r w:rsidRPr="006913A7">
        <w:rPr>
          <w:rFonts w:ascii="Arial" w:hAnsi="Arial"/>
          <w:szCs w:val="22"/>
        </w:rPr>
        <w:t xml:space="preserve">apply </w:t>
      </w:r>
      <w:r w:rsidR="009F7084">
        <w:rPr>
          <w:rFonts w:ascii="Arial" w:hAnsi="Arial"/>
          <w:szCs w:val="22"/>
        </w:rPr>
        <w:t xml:space="preserve">insights and content </w:t>
      </w:r>
      <w:r w:rsidRPr="006913A7">
        <w:rPr>
          <w:rFonts w:ascii="Arial" w:hAnsi="Arial"/>
          <w:szCs w:val="22"/>
        </w:rPr>
        <w:t xml:space="preserve">to your </w:t>
      </w:r>
      <w:r w:rsidR="009F7084">
        <w:rPr>
          <w:rFonts w:ascii="Arial" w:hAnsi="Arial"/>
          <w:szCs w:val="22"/>
        </w:rPr>
        <w:t>own situation</w:t>
      </w:r>
      <w:r w:rsidR="00AB595A">
        <w:rPr>
          <w:rFonts w:ascii="Arial" w:hAnsi="Arial"/>
          <w:szCs w:val="22"/>
        </w:rPr>
        <w:t xml:space="preserve"> during the session</w:t>
      </w:r>
      <w:r w:rsidR="009F7084">
        <w:rPr>
          <w:rFonts w:ascii="Arial" w:hAnsi="Arial"/>
          <w:szCs w:val="22"/>
        </w:rPr>
        <w:t xml:space="preserve">.  </w:t>
      </w:r>
    </w:p>
    <w:p w14:paraId="28AF7275" w14:textId="77777777" w:rsidR="00C3362A" w:rsidRDefault="008C1BB3" w:rsidP="006913A7">
      <w:pPr>
        <w:rPr>
          <w:rFonts w:ascii="Arial" w:hAnsi="Arial"/>
          <w:szCs w:val="22"/>
        </w:rPr>
      </w:pPr>
      <w:r>
        <w:rPr>
          <w:noProof/>
        </w:rPr>
        <w:drawing>
          <wp:anchor distT="0" distB="0" distL="114300" distR="114300" simplePos="0" relativeHeight="251660288" behindDoc="0" locked="0" layoutInCell="1" allowOverlap="1" wp14:anchorId="037318A8" wp14:editId="7185974E">
            <wp:simplePos x="0" y="0"/>
            <wp:positionH relativeFrom="column">
              <wp:posOffset>0</wp:posOffset>
            </wp:positionH>
            <wp:positionV relativeFrom="paragraph">
              <wp:posOffset>93980</wp:posOffset>
            </wp:positionV>
            <wp:extent cx="2619375" cy="1967230"/>
            <wp:effectExtent l="25400" t="25400" r="22225" b="13970"/>
            <wp:wrapTight wrapText="bothSides">
              <wp:wrapPolygon edited="0">
                <wp:start x="-209" y="-279"/>
                <wp:lineTo x="-209" y="21474"/>
                <wp:lineTo x="21574" y="21474"/>
                <wp:lineTo x="21574" y="-279"/>
                <wp:lineTo x="-209" y="-279"/>
              </wp:wrapPolygon>
            </wp:wrapTight>
            <wp:docPr id="4" name="Picture 4" descr="Server 2015 RLL-MPL:5 - Website 101816:Photos for Website:8D SHADED GRAPHIC 120816 Colo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 2015 RLL-MPL:5 - Website 101816:Photos for Website:8D SHADED GRAPHIC 120816 Color:Slid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96723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6DC6BCC1" w14:textId="7AD34687" w:rsidR="006913A7" w:rsidRPr="006913A7" w:rsidRDefault="00C3362A" w:rsidP="006913A7">
      <w:pPr>
        <w:rPr>
          <w:rFonts w:ascii="Arial" w:hAnsi="Arial"/>
          <w:szCs w:val="22"/>
        </w:rPr>
      </w:pPr>
      <w:r w:rsidRPr="00C3362A">
        <w:rPr>
          <w:rFonts w:ascii="Arial" w:hAnsi="Arial"/>
          <w:szCs w:val="22"/>
          <w:lang w:val="en-AU"/>
        </w:rPr>
        <w:t xml:space="preserve">Change leaders like you have high expectations, a vision of the possible and urgency to engage others. </w:t>
      </w:r>
      <w:r w:rsidR="009F42E5">
        <w:rPr>
          <w:rFonts w:ascii="Arial" w:hAnsi="Arial"/>
          <w:szCs w:val="22"/>
          <w:lang w:val="en-AU"/>
        </w:rPr>
        <w:t xml:space="preserve"> </w:t>
      </w:r>
      <w:r w:rsidRPr="00C3362A">
        <w:rPr>
          <w:rFonts w:ascii="Arial" w:hAnsi="Arial"/>
          <w:szCs w:val="22"/>
          <w:lang w:val="en-AU"/>
        </w:rPr>
        <w:t xml:space="preserve">Join this stimulating and entertaining session for a pragmatic approach that will strengthen your ability to </w:t>
      </w:r>
      <w:r w:rsidR="009F42E5">
        <w:rPr>
          <w:rFonts w:ascii="Arial" w:hAnsi="Arial"/>
          <w:szCs w:val="22"/>
          <w:lang w:val="en-AU"/>
        </w:rPr>
        <w:t>achieve</w:t>
      </w:r>
      <w:r w:rsidRPr="00C3362A">
        <w:rPr>
          <w:rFonts w:ascii="Arial" w:hAnsi="Arial"/>
          <w:szCs w:val="22"/>
          <w:lang w:val="en-AU"/>
        </w:rPr>
        <w:t xml:space="preserve"> strategic outcomes</w:t>
      </w:r>
      <w:r>
        <w:rPr>
          <w:rFonts w:ascii="Arial" w:hAnsi="Arial"/>
          <w:szCs w:val="22"/>
          <w:lang w:val="en-AU"/>
        </w:rPr>
        <w:t>,</w:t>
      </w:r>
      <w:r w:rsidRPr="00C3362A">
        <w:rPr>
          <w:rFonts w:ascii="Arial" w:hAnsi="Arial"/>
          <w:szCs w:val="22"/>
          <w:lang w:val="en-AU"/>
        </w:rPr>
        <w:t xml:space="preserve"> </w:t>
      </w:r>
      <w:r w:rsidR="00AD737C">
        <w:rPr>
          <w:rFonts w:ascii="Arial" w:hAnsi="Arial"/>
          <w:szCs w:val="22"/>
          <w:lang w:val="en-AU"/>
        </w:rPr>
        <w:t xml:space="preserve">and </w:t>
      </w:r>
      <w:r w:rsidR="009F42E5">
        <w:rPr>
          <w:rFonts w:ascii="Arial" w:hAnsi="Arial"/>
          <w:szCs w:val="22"/>
          <w:lang w:val="en-AU"/>
        </w:rPr>
        <w:t xml:space="preserve">convert </w:t>
      </w:r>
      <w:r w:rsidRPr="00C3362A">
        <w:rPr>
          <w:rFonts w:ascii="Arial" w:hAnsi="Arial"/>
          <w:szCs w:val="22"/>
          <w:lang w:val="en-AU"/>
        </w:rPr>
        <w:t>customers</w:t>
      </w:r>
      <w:r w:rsidR="009F42E5">
        <w:rPr>
          <w:rFonts w:ascii="Arial" w:hAnsi="Arial"/>
          <w:szCs w:val="22"/>
          <w:lang w:val="en-AU"/>
        </w:rPr>
        <w:t xml:space="preserve"> to</w:t>
      </w:r>
      <w:r>
        <w:rPr>
          <w:rFonts w:ascii="Arial" w:hAnsi="Arial"/>
          <w:szCs w:val="22"/>
          <w:lang w:val="en-AU"/>
        </w:rPr>
        <w:t xml:space="preserve"> fans</w:t>
      </w:r>
      <w:r w:rsidR="00AD737C">
        <w:rPr>
          <w:rFonts w:ascii="Arial" w:hAnsi="Arial"/>
          <w:szCs w:val="22"/>
          <w:lang w:val="en-AU"/>
        </w:rPr>
        <w:t>. Create</w:t>
      </w:r>
      <w:r w:rsidRPr="00C3362A">
        <w:rPr>
          <w:rFonts w:ascii="Arial" w:hAnsi="Arial"/>
          <w:szCs w:val="22"/>
          <w:lang w:val="en-AU"/>
        </w:rPr>
        <w:t xml:space="preserve"> </w:t>
      </w:r>
      <w:r w:rsidR="009F42E5">
        <w:rPr>
          <w:rFonts w:ascii="Arial" w:hAnsi="Arial"/>
          <w:szCs w:val="22"/>
          <w:lang w:val="en-AU"/>
        </w:rPr>
        <w:t>engage</w:t>
      </w:r>
      <w:r w:rsidR="00AD737C">
        <w:rPr>
          <w:rFonts w:ascii="Arial" w:hAnsi="Arial"/>
          <w:szCs w:val="22"/>
          <w:lang w:val="en-AU"/>
        </w:rPr>
        <w:t>d</w:t>
      </w:r>
      <w:r>
        <w:rPr>
          <w:rFonts w:ascii="Arial" w:hAnsi="Arial"/>
          <w:szCs w:val="22"/>
          <w:lang w:val="en-AU"/>
        </w:rPr>
        <w:t xml:space="preserve"> </w:t>
      </w:r>
      <w:r w:rsidRPr="00C3362A">
        <w:rPr>
          <w:rFonts w:ascii="Arial" w:hAnsi="Arial"/>
          <w:szCs w:val="22"/>
          <w:lang w:val="en-AU"/>
        </w:rPr>
        <w:t>employ</w:t>
      </w:r>
      <w:r>
        <w:rPr>
          <w:rFonts w:ascii="Arial" w:hAnsi="Arial"/>
          <w:szCs w:val="22"/>
          <w:lang w:val="en-AU"/>
        </w:rPr>
        <w:t>ees</w:t>
      </w:r>
      <w:r w:rsidR="00A2591D">
        <w:rPr>
          <w:rFonts w:ascii="Arial" w:hAnsi="Arial"/>
          <w:szCs w:val="22"/>
          <w:lang w:val="en-AU"/>
        </w:rPr>
        <w:t xml:space="preserve"> who see their work as a calling, not a job</w:t>
      </w:r>
      <w:r w:rsidRPr="00C3362A">
        <w:rPr>
          <w:rFonts w:ascii="Arial" w:hAnsi="Arial"/>
          <w:szCs w:val="22"/>
          <w:lang w:val="en-AU"/>
        </w:rPr>
        <w:t xml:space="preserve">.  </w:t>
      </w:r>
      <w:r w:rsidR="009F7084">
        <w:rPr>
          <w:rFonts w:ascii="Arial" w:hAnsi="Arial"/>
          <w:szCs w:val="22"/>
        </w:rPr>
        <w:t>Come with a team and leave with an action plan</w:t>
      </w:r>
      <w:r w:rsidR="00301FC6">
        <w:rPr>
          <w:rFonts w:ascii="Arial" w:hAnsi="Arial"/>
          <w:szCs w:val="22"/>
        </w:rPr>
        <w:t xml:space="preserve"> you can </w:t>
      </w:r>
      <w:r w:rsidR="009F42E5">
        <w:rPr>
          <w:rFonts w:ascii="Arial" w:hAnsi="Arial"/>
          <w:szCs w:val="22"/>
        </w:rPr>
        <w:t xml:space="preserve">immediately </w:t>
      </w:r>
      <w:r w:rsidR="00301FC6">
        <w:rPr>
          <w:rFonts w:ascii="Arial" w:hAnsi="Arial"/>
          <w:szCs w:val="22"/>
        </w:rPr>
        <w:t>begin to communicate and deploy</w:t>
      </w:r>
      <w:r w:rsidR="006913A7" w:rsidRPr="006913A7">
        <w:rPr>
          <w:rFonts w:ascii="Arial" w:hAnsi="Arial"/>
          <w:szCs w:val="22"/>
        </w:rPr>
        <w:t>. Get enlightened, inspired</w:t>
      </w:r>
      <w:r w:rsidR="0051561B">
        <w:rPr>
          <w:rFonts w:ascii="Arial" w:hAnsi="Arial"/>
          <w:szCs w:val="22"/>
        </w:rPr>
        <w:t>,</w:t>
      </w:r>
      <w:r w:rsidR="006913A7" w:rsidRPr="006913A7">
        <w:rPr>
          <w:rFonts w:ascii="Arial" w:hAnsi="Arial"/>
          <w:szCs w:val="22"/>
        </w:rPr>
        <w:t xml:space="preserve"> and equipped for </w:t>
      </w:r>
      <w:r w:rsidR="0051561B">
        <w:rPr>
          <w:rFonts w:ascii="Arial" w:hAnsi="Arial"/>
          <w:szCs w:val="22"/>
        </w:rPr>
        <w:t xml:space="preserve">astounding </w:t>
      </w:r>
      <w:r w:rsidR="006913A7" w:rsidRPr="006913A7">
        <w:rPr>
          <w:rFonts w:ascii="Arial" w:hAnsi="Arial"/>
          <w:szCs w:val="22"/>
        </w:rPr>
        <w:t>results!</w:t>
      </w:r>
    </w:p>
    <w:p w14:paraId="7C443889" w14:textId="77777777" w:rsidR="00A32A87" w:rsidRDefault="00A32A87">
      <w:pPr>
        <w:rPr>
          <w:rFonts w:ascii="Arial" w:hAnsi="Arial"/>
          <w:szCs w:val="22"/>
        </w:rPr>
      </w:pPr>
    </w:p>
    <w:p w14:paraId="6039ECDC" w14:textId="13FAF80A" w:rsidR="009A464E" w:rsidRPr="00A201E6" w:rsidRDefault="00D73ABD">
      <w:pPr>
        <w:rPr>
          <w:rFonts w:ascii="Arial" w:hAnsi="Arial"/>
          <w:szCs w:val="22"/>
        </w:rPr>
      </w:pPr>
      <w:r w:rsidRPr="0062030A">
        <w:rPr>
          <w:rFonts w:ascii="Arial" w:hAnsi="Arial"/>
          <w:szCs w:val="22"/>
        </w:rPr>
        <w:t>How would you feel to discover your car engine was only running on one or two of its eight cylinders?  Whether your “car” is an organization or a key initiative, you wouldn’t knowingly continue to drive it that way. This co</w:t>
      </w:r>
      <w:r w:rsidR="00C8687B">
        <w:rPr>
          <w:rFonts w:ascii="Arial" w:hAnsi="Arial"/>
          <w:szCs w:val="22"/>
        </w:rPr>
        <w:t>urse will</w:t>
      </w:r>
      <w:r w:rsidRPr="0062030A">
        <w:rPr>
          <w:rFonts w:ascii="Arial" w:hAnsi="Arial"/>
          <w:szCs w:val="22"/>
        </w:rPr>
        <w:t xml:space="preserve"> equip you to get all 8 cylinders working together like you never thought possible.</w:t>
      </w:r>
      <w:r w:rsidR="009A464E">
        <w:rPr>
          <w:rFonts w:ascii="Arial" w:hAnsi="Arial"/>
          <w:szCs w:val="22"/>
        </w:rPr>
        <w:t xml:space="preserve">  </w:t>
      </w:r>
      <w:r w:rsidR="00BA1291" w:rsidRPr="0062030A">
        <w:rPr>
          <w:rFonts w:ascii="Arial" w:hAnsi="Arial"/>
          <w:bCs/>
          <w:szCs w:val="22"/>
        </w:rPr>
        <w:t xml:space="preserve">Here is what others </w:t>
      </w:r>
      <w:r w:rsidR="00632F0F">
        <w:rPr>
          <w:rFonts w:ascii="Arial" w:hAnsi="Arial"/>
          <w:bCs/>
          <w:szCs w:val="22"/>
        </w:rPr>
        <w:t xml:space="preserve">have </w:t>
      </w:r>
      <w:r w:rsidR="0081016B">
        <w:rPr>
          <w:rFonts w:ascii="Arial" w:hAnsi="Arial"/>
          <w:bCs/>
          <w:szCs w:val="22"/>
        </w:rPr>
        <w:t>said</w:t>
      </w:r>
      <w:r w:rsidR="00BA1291" w:rsidRPr="0062030A">
        <w:rPr>
          <w:rFonts w:ascii="Arial" w:hAnsi="Arial"/>
          <w:bCs/>
          <w:szCs w:val="22"/>
        </w:rPr>
        <w:t>:</w:t>
      </w:r>
    </w:p>
    <w:p w14:paraId="29408EF6" w14:textId="77777777" w:rsidR="00D73ABD" w:rsidRPr="0062030A" w:rsidRDefault="00D73ABD">
      <w:pPr>
        <w:rPr>
          <w:rFonts w:ascii="Arial" w:hAnsi="Arial"/>
          <w:bCs/>
          <w:szCs w:val="22"/>
        </w:rPr>
      </w:pPr>
    </w:p>
    <w:p w14:paraId="2CB94172" w14:textId="77777777" w:rsidR="00B62B6F" w:rsidRPr="0062030A" w:rsidRDefault="00B62B6F" w:rsidP="004E4B0F">
      <w:pPr>
        <w:rPr>
          <w:rFonts w:ascii="Arial" w:hAnsi="Arial"/>
          <w:szCs w:val="22"/>
        </w:rPr>
      </w:pPr>
      <w:r w:rsidRPr="00F301A6">
        <w:rPr>
          <w:rFonts w:ascii="Arial" w:hAnsi="Arial"/>
          <w:i/>
          <w:color w:val="0000FF"/>
          <w:szCs w:val="22"/>
        </w:rPr>
        <w:t>“Excellent program!  This is not ‘soft’ training but challenged me to make a mind shift to apply the customer-centered thinking in my work.  The emphasis on creative, divergent thinking may be the key to our success in the next ten years.”</w:t>
      </w:r>
      <w:r w:rsidRPr="0062030A">
        <w:rPr>
          <w:rFonts w:ascii="Arial" w:hAnsi="Arial"/>
          <w:szCs w:val="22"/>
        </w:rPr>
        <w:t xml:space="preserve"> </w:t>
      </w:r>
      <w:r w:rsidRPr="002D6A89">
        <w:rPr>
          <w:rFonts w:ascii="Arial" w:hAnsi="Arial"/>
          <w:iCs/>
          <w:szCs w:val="22"/>
        </w:rPr>
        <w:t>Steve McAlexand</w:t>
      </w:r>
      <w:r w:rsidR="0081016B" w:rsidRPr="002D6A89">
        <w:rPr>
          <w:rFonts w:ascii="Arial" w:hAnsi="Arial"/>
          <w:iCs/>
          <w:szCs w:val="22"/>
        </w:rPr>
        <w:t xml:space="preserve">er, AVP, </w:t>
      </w:r>
      <w:r w:rsidR="0081016B" w:rsidRPr="002D6A89">
        <w:rPr>
          <w:rFonts w:ascii="Arial" w:hAnsi="Arial"/>
          <w:b/>
          <w:iCs/>
          <w:szCs w:val="22"/>
        </w:rPr>
        <w:t>American Honda Motor</w:t>
      </w:r>
      <w:r w:rsidR="0081016B">
        <w:rPr>
          <w:rFonts w:ascii="Arial" w:hAnsi="Arial"/>
          <w:i/>
          <w:iCs/>
          <w:szCs w:val="22"/>
        </w:rPr>
        <w:t xml:space="preserve"> </w:t>
      </w:r>
    </w:p>
    <w:p w14:paraId="5A10703B" w14:textId="77777777" w:rsidR="00B62B6F" w:rsidRPr="0062030A" w:rsidRDefault="00B62B6F" w:rsidP="00B62B6F">
      <w:pPr>
        <w:rPr>
          <w:rFonts w:ascii="Arial" w:hAnsi="Arial"/>
          <w:szCs w:val="22"/>
        </w:rPr>
      </w:pPr>
    </w:p>
    <w:p w14:paraId="43AE5BA7" w14:textId="29D7B422" w:rsidR="00B62B6F" w:rsidRPr="0062030A" w:rsidRDefault="00B62B6F" w:rsidP="00F77414">
      <w:pPr>
        <w:rPr>
          <w:rFonts w:ascii="Arial" w:hAnsi="Arial"/>
          <w:szCs w:val="22"/>
        </w:rPr>
      </w:pPr>
      <w:r w:rsidRPr="00F301A6">
        <w:rPr>
          <w:rFonts w:ascii="Arial" w:hAnsi="Arial"/>
          <w:i/>
          <w:color w:val="0000FF"/>
          <w:szCs w:val="22"/>
        </w:rPr>
        <w:t>“I want to be sure you heard from me what a critical piece of work we all did during your session last week. We are already beginnin</w:t>
      </w:r>
      <w:r w:rsidR="000A0AB9">
        <w:rPr>
          <w:rFonts w:ascii="Arial" w:hAnsi="Arial"/>
          <w:i/>
          <w:color w:val="0000FF"/>
          <w:szCs w:val="22"/>
        </w:rPr>
        <w:t>g to incorporate your thinking and system</w:t>
      </w:r>
      <w:r w:rsidRPr="00F301A6">
        <w:rPr>
          <w:rFonts w:ascii="Arial" w:hAnsi="Arial"/>
          <w:i/>
          <w:color w:val="0000FF"/>
          <w:szCs w:val="22"/>
        </w:rPr>
        <w:t xml:space="preserve"> into our efforts in the Mental Health Service. Thanks so much for a superlative seminar.”</w:t>
      </w:r>
      <w:r w:rsidRPr="0062030A">
        <w:rPr>
          <w:rFonts w:ascii="Arial" w:hAnsi="Arial"/>
          <w:szCs w:val="22"/>
        </w:rPr>
        <w:t xml:space="preserve">  </w:t>
      </w:r>
      <w:r w:rsidRPr="006630B0">
        <w:rPr>
          <w:rFonts w:ascii="Arial" w:hAnsi="Arial"/>
          <w:iCs/>
          <w:szCs w:val="22"/>
        </w:rPr>
        <w:t>Rich Goepfert, East Region Chief, Mental Health Services</w:t>
      </w:r>
      <w:r w:rsidR="002D6A89">
        <w:rPr>
          <w:rFonts w:ascii="Arial" w:hAnsi="Arial"/>
          <w:iCs/>
          <w:szCs w:val="22"/>
        </w:rPr>
        <w:t>,</w:t>
      </w:r>
      <w:r w:rsidRPr="006630B0">
        <w:rPr>
          <w:rFonts w:ascii="Arial" w:hAnsi="Arial"/>
          <w:iCs/>
          <w:szCs w:val="22"/>
        </w:rPr>
        <w:t xml:space="preserve"> </w:t>
      </w:r>
      <w:r w:rsidRPr="002D6A89">
        <w:rPr>
          <w:rFonts w:ascii="Arial" w:hAnsi="Arial"/>
          <w:b/>
          <w:iCs/>
          <w:szCs w:val="22"/>
        </w:rPr>
        <w:t>Group Health Cooperative</w:t>
      </w:r>
      <w:r w:rsidRPr="006630B0">
        <w:rPr>
          <w:rFonts w:ascii="Arial" w:hAnsi="Arial"/>
          <w:iCs/>
          <w:szCs w:val="22"/>
        </w:rPr>
        <w:t>, Puget Sound</w:t>
      </w:r>
    </w:p>
    <w:p w14:paraId="12FEF5CE" w14:textId="77777777" w:rsidR="00B62B6F" w:rsidRPr="0062030A" w:rsidRDefault="00B62B6F" w:rsidP="00B62B6F">
      <w:pPr>
        <w:rPr>
          <w:rFonts w:ascii="Arial" w:hAnsi="Arial"/>
          <w:i/>
          <w:iCs/>
          <w:szCs w:val="22"/>
        </w:rPr>
      </w:pPr>
    </w:p>
    <w:p w14:paraId="5A289509" w14:textId="21704D11" w:rsidR="00B62B6F" w:rsidRPr="0062030A" w:rsidRDefault="00B62B6F" w:rsidP="00F77414">
      <w:pPr>
        <w:rPr>
          <w:rFonts w:ascii="Arial" w:hAnsi="Arial"/>
          <w:szCs w:val="22"/>
        </w:rPr>
      </w:pPr>
      <w:r w:rsidRPr="00F301A6">
        <w:rPr>
          <w:rFonts w:ascii="Arial" w:hAnsi="Arial"/>
          <w:i/>
          <w:color w:val="0000FF"/>
          <w:szCs w:val="22"/>
        </w:rPr>
        <w:t>“I have attended more than twenty seminars, workshops and post-Masters degree courses related to customer focus.  This is the most practical approach I have found.”</w:t>
      </w:r>
      <w:r w:rsidRPr="0062030A">
        <w:rPr>
          <w:rFonts w:ascii="Arial" w:hAnsi="Arial"/>
          <w:szCs w:val="22"/>
        </w:rPr>
        <w:t xml:space="preserve"> </w:t>
      </w:r>
      <w:r w:rsidRPr="006630B0">
        <w:rPr>
          <w:rFonts w:ascii="Arial" w:hAnsi="Arial"/>
          <w:iCs/>
          <w:szCs w:val="22"/>
        </w:rPr>
        <w:t>Clifford Keys, Operations Division Manager</w:t>
      </w:r>
      <w:r w:rsidR="002D6A89">
        <w:rPr>
          <w:rFonts w:ascii="Arial" w:hAnsi="Arial"/>
          <w:iCs/>
          <w:szCs w:val="22"/>
        </w:rPr>
        <w:t>,</w:t>
      </w:r>
      <w:r w:rsidRPr="006630B0">
        <w:rPr>
          <w:rFonts w:ascii="Arial" w:hAnsi="Arial"/>
          <w:iCs/>
          <w:szCs w:val="22"/>
        </w:rPr>
        <w:t xml:space="preserve"> </w:t>
      </w:r>
      <w:r w:rsidRPr="002D6A89">
        <w:rPr>
          <w:rFonts w:ascii="Arial" w:hAnsi="Arial"/>
          <w:b/>
          <w:iCs/>
          <w:szCs w:val="22"/>
        </w:rPr>
        <w:t>Lawrence Livermore National Laboratory</w:t>
      </w:r>
    </w:p>
    <w:p w14:paraId="61EA52C2" w14:textId="77777777" w:rsidR="00B62B6F" w:rsidRPr="0062030A" w:rsidRDefault="00B62B6F" w:rsidP="00E3785D">
      <w:pPr>
        <w:rPr>
          <w:rFonts w:ascii="Arial" w:hAnsi="Arial"/>
          <w:i/>
          <w:iCs/>
          <w:szCs w:val="22"/>
        </w:rPr>
      </w:pPr>
    </w:p>
    <w:p w14:paraId="7575CA2B" w14:textId="77777777" w:rsidR="006630B0" w:rsidRPr="002D6A89" w:rsidRDefault="00B62B6F" w:rsidP="00F77414">
      <w:pPr>
        <w:rPr>
          <w:rFonts w:ascii="Arial" w:hAnsi="Arial"/>
          <w:b/>
          <w:iCs/>
          <w:szCs w:val="22"/>
        </w:rPr>
      </w:pPr>
      <w:r w:rsidRPr="00F301A6">
        <w:rPr>
          <w:rFonts w:ascii="Arial" w:hAnsi="Arial"/>
          <w:i/>
          <w:color w:val="0000FF"/>
          <w:szCs w:val="22"/>
        </w:rPr>
        <w:t xml:space="preserve">“This is definitely NOT for the faint-hearted! [We were] led through an intensive, fast-paced presentation designed to reframe how we think about customer </w:t>
      </w:r>
      <w:r w:rsidR="00F301A6" w:rsidRPr="00F301A6">
        <w:rPr>
          <w:rFonts w:ascii="Arial" w:hAnsi="Arial"/>
          <w:i/>
          <w:color w:val="0000FF"/>
          <w:szCs w:val="22"/>
        </w:rPr>
        <w:t>experience</w:t>
      </w:r>
      <w:r w:rsidRPr="00F301A6">
        <w:rPr>
          <w:rFonts w:ascii="Arial" w:hAnsi="Arial"/>
          <w:i/>
          <w:color w:val="0000FF"/>
          <w:szCs w:val="22"/>
        </w:rPr>
        <w:t xml:space="preserve">. Each participant was continually challenged to think about ‘products’ </w:t>
      </w:r>
      <w:r w:rsidR="00F301A6" w:rsidRPr="00F301A6">
        <w:rPr>
          <w:rFonts w:ascii="Arial" w:hAnsi="Arial"/>
          <w:i/>
          <w:color w:val="0000FF"/>
          <w:szCs w:val="22"/>
        </w:rPr>
        <w:t xml:space="preserve">[rather than service activity] </w:t>
      </w:r>
      <w:r w:rsidRPr="00F301A6">
        <w:rPr>
          <w:rFonts w:ascii="Arial" w:hAnsi="Arial"/>
          <w:i/>
          <w:color w:val="0000FF"/>
          <w:szCs w:val="22"/>
        </w:rPr>
        <w:t>and our role in providing these to our real customers.”</w:t>
      </w:r>
      <w:r w:rsidRPr="0062030A">
        <w:rPr>
          <w:rFonts w:ascii="Arial" w:hAnsi="Arial"/>
          <w:i/>
          <w:iCs/>
          <w:szCs w:val="22"/>
        </w:rPr>
        <w:t xml:space="preserve"> </w:t>
      </w:r>
      <w:r w:rsidRPr="006630B0">
        <w:rPr>
          <w:rFonts w:ascii="Arial" w:hAnsi="Arial"/>
          <w:iCs/>
          <w:szCs w:val="22"/>
        </w:rPr>
        <w:t xml:space="preserve">Hazel Mays, Quality Manager, </w:t>
      </w:r>
      <w:r w:rsidRPr="002D6A89">
        <w:rPr>
          <w:rFonts w:ascii="Arial" w:hAnsi="Arial"/>
          <w:b/>
          <w:iCs/>
          <w:szCs w:val="22"/>
        </w:rPr>
        <w:t>AT&amp;T Global Business Communications Systems</w:t>
      </w:r>
    </w:p>
    <w:p w14:paraId="0FFCC674" w14:textId="77777777" w:rsidR="00B14FE1" w:rsidRDefault="008C1BB3">
      <w:pPr>
        <w:rPr>
          <w:rFonts w:ascii="Arial" w:hAnsi="Arial"/>
          <w:iCs/>
          <w:szCs w:val="22"/>
        </w:rPr>
      </w:pPr>
      <w:r>
        <w:rPr>
          <w:rFonts w:ascii="Arial" w:hAnsi="Arial"/>
          <w:iCs/>
          <w:szCs w:val="22"/>
        </w:rPr>
        <w:br w:type="page"/>
      </w:r>
    </w:p>
    <w:p w14:paraId="25EEC5D6" w14:textId="19B8EDA6" w:rsidR="00B14FE1" w:rsidRPr="00B14FE1" w:rsidRDefault="002D6A89" w:rsidP="00B14FE1">
      <w:pPr>
        <w:rPr>
          <w:rFonts w:ascii="Arial" w:hAnsi="Arial"/>
          <w:b/>
          <w:i/>
          <w:iCs/>
          <w:szCs w:val="22"/>
        </w:rPr>
      </w:pPr>
      <w:r>
        <w:rPr>
          <w:rFonts w:ascii="Arial" w:hAnsi="Arial"/>
          <w:i/>
          <w:iCs/>
          <w:color w:val="0000FF"/>
          <w:szCs w:val="22"/>
        </w:rPr>
        <w:lastRenderedPageBreak/>
        <w:t>“</w:t>
      </w:r>
      <w:r w:rsidR="00B14FE1" w:rsidRPr="00B14FE1">
        <w:rPr>
          <w:rFonts w:ascii="Arial" w:hAnsi="Arial"/>
          <w:i/>
          <w:iCs/>
          <w:color w:val="0000FF"/>
          <w:szCs w:val="22"/>
        </w:rPr>
        <w:t xml:space="preserve">I can assure you I will think, act, work and do things differently as a result of this session! Your ‘real life’ examples were excellent. Rob’s enthusiasm is very contagious. </w:t>
      </w:r>
      <w:r>
        <w:rPr>
          <w:rFonts w:ascii="Arial" w:hAnsi="Arial"/>
          <w:i/>
          <w:iCs/>
          <w:color w:val="0000FF"/>
          <w:szCs w:val="22"/>
        </w:rPr>
        <w:t xml:space="preserve"> </w:t>
      </w:r>
      <w:r w:rsidR="00B14FE1" w:rsidRPr="00B14FE1">
        <w:rPr>
          <w:rFonts w:ascii="Arial" w:hAnsi="Arial"/>
          <w:i/>
          <w:iCs/>
          <w:color w:val="0000FF"/>
          <w:szCs w:val="22"/>
        </w:rPr>
        <w:t>I actual</w:t>
      </w:r>
      <w:r>
        <w:rPr>
          <w:rFonts w:ascii="Arial" w:hAnsi="Arial"/>
          <w:i/>
          <w:iCs/>
          <w:color w:val="0000FF"/>
          <w:szCs w:val="22"/>
        </w:rPr>
        <w:t>ly got energized by his energy!</w:t>
      </w:r>
      <w:r w:rsidR="00B14FE1" w:rsidRPr="00B14FE1">
        <w:rPr>
          <w:rFonts w:ascii="Arial" w:hAnsi="Arial"/>
          <w:i/>
          <w:iCs/>
          <w:color w:val="0000FF"/>
          <w:szCs w:val="22"/>
        </w:rPr>
        <w:t xml:space="preserve"> I found Rob’s personal examples striking both intellectually as well as psychologically. Thanks!</w:t>
      </w:r>
      <w:r>
        <w:rPr>
          <w:rFonts w:ascii="Arial" w:hAnsi="Arial"/>
          <w:i/>
          <w:iCs/>
          <w:color w:val="0000FF"/>
          <w:szCs w:val="22"/>
        </w:rPr>
        <w:t>”</w:t>
      </w:r>
      <w:r w:rsidR="00B14FE1" w:rsidRPr="00B14FE1">
        <w:rPr>
          <w:rFonts w:ascii="Arial" w:hAnsi="Arial"/>
          <w:i/>
          <w:iCs/>
          <w:szCs w:val="22"/>
        </w:rPr>
        <w:t xml:space="preserve">  </w:t>
      </w:r>
      <w:r w:rsidR="00B14FE1" w:rsidRPr="002D6A89">
        <w:rPr>
          <w:rFonts w:ascii="Arial" w:hAnsi="Arial"/>
          <w:iCs/>
          <w:szCs w:val="22"/>
        </w:rPr>
        <w:t xml:space="preserve">Michael Fedock, Management School, </w:t>
      </w:r>
      <w:r w:rsidR="00B14FE1" w:rsidRPr="002D6A89">
        <w:rPr>
          <w:rFonts w:ascii="Arial" w:hAnsi="Arial"/>
          <w:b/>
          <w:iCs/>
          <w:szCs w:val="22"/>
        </w:rPr>
        <w:t>University of St. Thomas</w:t>
      </w:r>
      <w:r w:rsidR="00B14FE1" w:rsidRPr="00B14FE1">
        <w:rPr>
          <w:rFonts w:ascii="Arial" w:hAnsi="Arial"/>
          <w:b/>
          <w:i/>
          <w:iCs/>
          <w:szCs w:val="22"/>
        </w:rPr>
        <w:t xml:space="preserve"> </w:t>
      </w:r>
    </w:p>
    <w:p w14:paraId="542867C0" w14:textId="77777777" w:rsidR="00B14FE1" w:rsidRPr="00B14FE1" w:rsidRDefault="00B14FE1" w:rsidP="00B14FE1">
      <w:pPr>
        <w:rPr>
          <w:rFonts w:ascii="Arial" w:hAnsi="Arial"/>
          <w:b/>
          <w:iCs/>
          <w:szCs w:val="22"/>
        </w:rPr>
      </w:pPr>
    </w:p>
    <w:p w14:paraId="2D2115C1" w14:textId="5D47BFA0" w:rsidR="00B14FE1" w:rsidRPr="00B14FE1" w:rsidRDefault="002D6A89" w:rsidP="00B14FE1">
      <w:pPr>
        <w:rPr>
          <w:rFonts w:ascii="Arial" w:hAnsi="Arial"/>
          <w:i/>
          <w:iCs/>
          <w:szCs w:val="22"/>
        </w:rPr>
      </w:pPr>
      <w:r w:rsidRPr="002D6A89">
        <w:rPr>
          <w:rFonts w:ascii="Arial" w:hAnsi="Arial"/>
          <w:i/>
          <w:iCs/>
          <w:color w:val="0000FF"/>
          <w:szCs w:val="22"/>
        </w:rPr>
        <w:t>“</w:t>
      </w:r>
      <w:r w:rsidR="00B14FE1" w:rsidRPr="002D6A89">
        <w:rPr>
          <w:rFonts w:ascii="Arial" w:hAnsi="Arial"/>
          <w:i/>
          <w:iCs/>
          <w:color w:val="0000FF"/>
          <w:szCs w:val="22"/>
        </w:rPr>
        <w:t>I have personally used [Rob’s] concepts and methods to address a strategic project at California State University.  The approach is taught in a way that makes it accessible to a wide audience. Lawton's methods revealed opportunities for improvement in customer satisfaction while simultaneously making significant reductions in costs, staff inefficiencies and response times, which exceeded what we had thought possible."</w:t>
      </w:r>
      <w:r w:rsidR="00B14FE1" w:rsidRPr="00B14FE1">
        <w:rPr>
          <w:rFonts w:ascii="Arial" w:hAnsi="Arial"/>
          <w:i/>
          <w:iCs/>
          <w:szCs w:val="22"/>
        </w:rPr>
        <w:t xml:space="preserve"> </w:t>
      </w:r>
      <w:r w:rsidR="00B14FE1" w:rsidRPr="00B14FE1">
        <w:rPr>
          <w:rFonts w:ascii="Arial" w:hAnsi="Arial"/>
          <w:iCs/>
          <w:szCs w:val="22"/>
        </w:rPr>
        <w:t xml:space="preserve">Steven Walker, Ph.D., Associate Dean, College of Social Sciences, </w:t>
      </w:r>
      <w:r w:rsidR="00B14FE1" w:rsidRPr="00B14FE1">
        <w:rPr>
          <w:rFonts w:ascii="Arial" w:hAnsi="Arial"/>
          <w:b/>
          <w:iCs/>
          <w:szCs w:val="22"/>
        </w:rPr>
        <w:t>California State University</w:t>
      </w:r>
      <w:r w:rsidR="00B14FE1" w:rsidRPr="00B14FE1">
        <w:rPr>
          <w:rFonts w:ascii="Arial" w:hAnsi="Arial"/>
          <w:i/>
          <w:iCs/>
          <w:szCs w:val="22"/>
        </w:rPr>
        <w:t xml:space="preserve"> </w:t>
      </w:r>
    </w:p>
    <w:p w14:paraId="5460F047" w14:textId="77777777" w:rsidR="00B14FE1" w:rsidRDefault="00B14FE1">
      <w:pPr>
        <w:rPr>
          <w:rFonts w:ascii="Arial" w:hAnsi="Arial"/>
          <w:iCs/>
          <w:szCs w:val="22"/>
        </w:rPr>
      </w:pPr>
    </w:p>
    <w:p w14:paraId="42D9D0D4" w14:textId="6F561273" w:rsidR="00D73ABD" w:rsidRPr="008C1BB3" w:rsidRDefault="00D73ABD">
      <w:pPr>
        <w:rPr>
          <w:rFonts w:ascii="Arial" w:hAnsi="Arial"/>
          <w:iCs/>
          <w:szCs w:val="22"/>
        </w:rPr>
      </w:pPr>
      <w:r w:rsidRPr="0062030A">
        <w:rPr>
          <w:rFonts w:ascii="Arial" w:hAnsi="Arial"/>
          <w:b/>
          <w:bCs/>
          <w:szCs w:val="22"/>
        </w:rPr>
        <w:t>OBJECTIVES:</w:t>
      </w:r>
      <w:r w:rsidR="00FB2CCA">
        <w:rPr>
          <w:rFonts w:ascii="Arial" w:hAnsi="Arial"/>
          <w:b/>
          <w:bCs/>
          <w:szCs w:val="22"/>
        </w:rPr>
        <w:t xml:space="preserve">  You will learn how to…</w:t>
      </w:r>
    </w:p>
    <w:p w14:paraId="392D1C93" w14:textId="77777777" w:rsidR="00057C80" w:rsidRDefault="00057C80" w:rsidP="00057C80">
      <w:pPr>
        <w:numPr>
          <w:ilvl w:val="0"/>
          <w:numId w:val="14"/>
        </w:numPr>
        <w:rPr>
          <w:rFonts w:ascii="Arial" w:hAnsi="Arial"/>
          <w:bCs/>
          <w:szCs w:val="22"/>
        </w:rPr>
      </w:pPr>
      <w:r w:rsidRPr="00A56A1A">
        <w:rPr>
          <w:rFonts w:ascii="Arial" w:hAnsi="Arial"/>
          <w:bCs/>
          <w:szCs w:val="22"/>
        </w:rPr>
        <w:t xml:space="preserve">Use new tools to connect strategy, </w:t>
      </w:r>
      <w:r w:rsidR="007E1FE7">
        <w:rPr>
          <w:rFonts w:ascii="Arial" w:hAnsi="Arial"/>
          <w:bCs/>
          <w:szCs w:val="22"/>
        </w:rPr>
        <w:t>daily work and customer insight</w:t>
      </w:r>
    </w:p>
    <w:p w14:paraId="12ADF8CA" w14:textId="57007CCC" w:rsidR="00A56A1A" w:rsidRPr="00A56A1A" w:rsidRDefault="00B521C9" w:rsidP="00A56A1A">
      <w:pPr>
        <w:numPr>
          <w:ilvl w:val="0"/>
          <w:numId w:val="14"/>
        </w:numPr>
        <w:rPr>
          <w:rFonts w:ascii="Arial" w:hAnsi="Arial"/>
          <w:bCs/>
          <w:szCs w:val="22"/>
        </w:rPr>
      </w:pPr>
      <w:r>
        <w:rPr>
          <w:rFonts w:ascii="Arial" w:hAnsi="Arial"/>
          <w:bCs/>
          <w:szCs w:val="22"/>
        </w:rPr>
        <w:t>Make</w:t>
      </w:r>
      <w:r w:rsidR="00A56A1A" w:rsidRPr="00A56A1A">
        <w:rPr>
          <w:rFonts w:ascii="Arial" w:hAnsi="Arial"/>
          <w:bCs/>
          <w:szCs w:val="22"/>
        </w:rPr>
        <w:t xml:space="preserve"> intangible knowledge </w:t>
      </w:r>
      <w:r>
        <w:rPr>
          <w:rFonts w:ascii="Arial" w:hAnsi="Arial"/>
          <w:bCs/>
          <w:szCs w:val="22"/>
        </w:rPr>
        <w:t xml:space="preserve">and service </w:t>
      </w:r>
      <w:r w:rsidR="00A56A1A" w:rsidRPr="00A56A1A">
        <w:rPr>
          <w:rFonts w:ascii="Arial" w:hAnsi="Arial"/>
          <w:bCs/>
          <w:szCs w:val="22"/>
        </w:rPr>
        <w:t>work concrete</w:t>
      </w:r>
      <w:r w:rsidR="00057C80">
        <w:rPr>
          <w:rFonts w:ascii="Arial" w:hAnsi="Arial"/>
          <w:bCs/>
          <w:szCs w:val="22"/>
        </w:rPr>
        <w:t>,</w:t>
      </w:r>
      <w:r w:rsidR="00A56A1A" w:rsidRPr="00A56A1A">
        <w:rPr>
          <w:rFonts w:ascii="Arial" w:hAnsi="Arial"/>
          <w:bCs/>
          <w:szCs w:val="22"/>
        </w:rPr>
        <w:t xml:space="preserve"> measurable</w:t>
      </w:r>
      <w:r w:rsidR="00057C80">
        <w:rPr>
          <w:rFonts w:ascii="Arial" w:hAnsi="Arial"/>
          <w:bCs/>
          <w:szCs w:val="22"/>
        </w:rPr>
        <w:t xml:space="preserve">, repeatable by design </w:t>
      </w:r>
    </w:p>
    <w:p w14:paraId="372E1881" w14:textId="77777777" w:rsidR="00A56A1A" w:rsidRPr="00880FAC" w:rsidRDefault="00880FAC" w:rsidP="00A56A1A">
      <w:pPr>
        <w:numPr>
          <w:ilvl w:val="0"/>
          <w:numId w:val="14"/>
        </w:numPr>
        <w:rPr>
          <w:rFonts w:ascii="Arial" w:hAnsi="Arial"/>
          <w:bCs/>
          <w:szCs w:val="22"/>
        </w:rPr>
      </w:pPr>
      <w:r w:rsidRPr="009F61D9">
        <w:rPr>
          <w:rFonts w:ascii="Arial" w:hAnsi="Arial"/>
          <w:bCs/>
          <w:szCs w:val="22"/>
        </w:rPr>
        <w:t>Move from an internal, process</w:t>
      </w:r>
      <w:r w:rsidR="00057C80">
        <w:rPr>
          <w:rFonts w:ascii="Arial" w:hAnsi="Arial"/>
          <w:bCs/>
          <w:szCs w:val="22"/>
        </w:rPr>
        <w:t>-out</w:t>
      </w:r>
      <w:r w:rsidRPr="009F61D9">
        <w:rPr>
          <w:rFonts w:ascii="Arial" w:hAnsi="Arial"/>
          <w:bCs/>
          <w:szCs w:val="22"/>
        </w:rPr>
        <w:t xml:space="preserve"> focus toward an ou</w:t>
      </w:r>
      <w:r w:rsidR="007E1FE7">
        <w:rPr>
          <w:rFonts w:ascii="Arial" w:hAnsi="Arial"/>
          <w:bCs/>
          <w:szCs w:val="22"/>
        </w:rPr>
        <w:t>tcome-in culture of excellence</w:t>
      </w:r>
    </w:p>
    <w:p w14:paraId="7E6ECC66" w14:textId="77777777" w:rsidR="00A56A1A" w:rsidRDefault="00A56A1A" w:rsidP="00A56A1A">
      <w:pPr>
        <w:numPr>
          <w:ilvl w:val="0"/>
          <w:numId w:val="14"/>
        </w:numPr>
        <w:rPr>
          <w:rFonts w:ascii="Arial" w:hAnsi="Arial"/>
          <w:bCs/>
          <w:szCs w:val="22"/>
        </w:rPr>
      </w:pPr>
      <w:r w:rsidRPr="00A56A1A">
        <w:rPr>
          <w:rFonts w:ascii="Arial" w:hAnsi="Arial"/>
          <w:bCs/>
          <w:szCs w:val="22"/>
        </w:rPr>
        <w:t xml:space="preserve">Determine who “the customer” really is </w:t>
      </w:r>
      <w:r w:rsidR="009D747A">
        <w:rPr>
          <w:rFonts w:ascii="Arial" w:hAnsi="Arial"/>
          <w:bCs/>
          <w:szCs w:val="22"/>
        </w:rPr>
        <w:t>in every context and why it matters</w:t>
      </w:r>
    </w:p>
    <w:p w14:paraId="10300557" w14:textId="77777777" w:rsidR="00B521C9" w:rsidRPr="00A56A1A" w:rsidRDefault="00B521C9" w:rsidP="00B521C9">
      <w:pPr>
        <w:numPr>
          <w:ilvl w:val="0"/>
          <w:numId w:val="14"/>
        </w:numPr>
        <w:rPr>
          <w:rFonts w:ascii="Arial" w:hAnsi="Arial"/>
          <w:bCs/>
          <w:szCs w:val="22"/>
        </w:rPr>
      </w:pPr>
      <w:r>
        <w:rPr>
          <w:rFonts w:ascii="Arial" w:hAnsi="Arial"/>
          <w:bCs/>
          <w:szCs w:val="22"/>
        </w:rPr>
        <w:t xml:space="preserve">Apply insights mastered by Steve Jobs, Herb Kelleher, Patch Adams, Jeff Bezos &amp; others </w:t>
      </w:r>
    </w:p>
    <w:p w14:paraId="7D786E65" w14:textId="1441F685" w:rsidR="00B521C9" w:rsidRDefault="00B521C9" w:rsidP="00A56A1A">
      <w:pPr>
        <w:numPr>
          <w:ilvl w:val="0"/>
          <w:numId w:val="14"/>
        </w:numPr>
        <w:rPr>
          <w:rFonts w:ascii="Arial" w:hAnsi="Arial"/>
          <w:bCs/>
          <w:szCs w:val="22"/>
        </w:rPr>
      </w:pPr>
      <w:r>
        <w:rPr>
          <w:rFonts w:ascii="Arial" w:hAnsi="Arial"/>
          <w:bCs/>
          <w:szCs w:val="22"/>
        </w:rPr>
        <w:t>Strengthen the four dimensions most</w:t>
      </w:r>
      <w:r w:rsidRPr="00A56A1A">
        <w:rPr>
          <w:rFonts w:ascii="Arial" w:hAnsi="Arial"/>
          <w:bCs/>
          <w:szCs w:val="22"/>
        </w:rPr>
        <w:t xml:space="preserve"> per</w:t>
      </w:r>
      <w:r>
        <w:rPr>
          <w:rFonts w:ascii="Arial" w:hAnsi="Arial"/>
          <w:bCs/>
          <w:szCs w:val="22"/>
        </w:rPr>
        <w:t>formance measurement systems miss</w:t>
      </w:r>
    </w:p>
    <w:p w14:paraId="637BBFED" w14:textId="77777777" w:rsidR="00B521C9" w:rsidRPr="009F61D9" w:rsidRDefault="00B521C9" w:rsidP="00B521C9">
      <w:pPr>
        <w:numPr>
          <w:ilvl w:val="0"/>
          <w:numId w:val="14"/>
        </w:numPr>
        <w:rPr>
          <w:rFonts w:ascii="Arial" w:hAnsi="Arial"/>
          <w:bCs/>
          <w:szCs w:val="22"/>
        </w:rPr>
      </w:pPr>
      <w:r w:rsidRPr="009F61D9">
        <w:rPr>
          <w:rFonts w:ascii="Arial" w:hAnsi="Arial"/>
          <w:bCs/>
          <w:szCs w:val="22"/>
        </w:rPr>
        <w:t>Inject existing initiatives with a strong customer bias, strengthening what you</w:t>
      </w:r>
      <w:r>
        <w:rPr>
          <w:rFonts w:ascii="Arial" w:hAnsi="Arial"/>
          <w:bCs/>
          <w:szCs w:val="22"/>
        </w:rPr>
        <w:t xml:space="preserve"> do well</w:t>
      </w:r>
    </w:p>
    <w:p w14:paraId="524FA807" w14:textId="77777777" w:rsidR="00B521C9" w:rsidRDefault="00B521C9" w:rsidP="00B521C9">
      <w:pPr>
        <w:numPr>
          <w:ilvl w:val="0"/>
          <w:numId w:val="14"/>
        </w:numPr>
        <w:rPr>
          <w:rFonts w:ascii="Arial" w:hAnsi="Arial"/>
          <w:bCs/>
          <w:szCs w:val="22"/>
        </w:rPr>
      </w:pPr>
      <w:r>
        <w:rPr>
          <w:rFonts w:ascii="Arial" w:hAnsi="Arial"/>
          <w:bCs/>
          <w:szCs w:val="22"/>
        </w:rPr>
        <w:t>U</w:t>
      </w:r>
      <w:r w:rsidRPr="00A56A1A">
        <w:rPr>
          <w:rFonts w:ascii="Arial" w:hAnsi="Arial"/>
          <w:bCs/>
          <w:szCs w:val="22"/>
        </w:rPr>
        <w:t xml:space="preserve">se 6 </w:t>
      </w:r>
      <w:r>
        <w:rPr>
          <w:rFonts w:ascii="Arial" w:hAnsi="Arial"/>
          <w:bCs/>
          <w:szCs w:val="22"/>
        </w:rPr>
        <w:t>Leadership L</w:t>
      </w:r>
      <w:r w:rsidRPr="00A56A1A">
        <w:rPr>
          <w:rFonts w:ascii="Arial" w:hAnsi="Arial"/>
          <w:bCs/>
          <w:szCs w:val="22"/>
        </w:rPr>
        <w:t>evers of cultural change</w:t>
      </w:r>
      <w:r>
        <w:rPr>
          <w:rFonts w:ascii="Arial" w:hAnsi="Arial"/>
          <w:bCs/>
          <w:szCs w:val="22"/>
        </w:rPr>
        <w:t xml:space="preserve"> to defeat failure and delay</w:t>
      </w:r>
      <w:r w:rsidRPr="00B521C9">
        <w:rPr>
          <w:rFonts w:ascii="Arial" w:hAnsi="Arial"/>
          <w:bCs/>
          <w:szCs w:val="22"/>
        </w:rPr>
        <w:t xml:space="preserve"> </w:t>
      </w:r>
    </w:p>
    <w:p w14:paraId="7D41E1AE" w14:textId="235985C8" w:rsidR="00B521C9" w:rsidRPr="00B521C9" w:rsidRDefault="00B521C9" w:rsidP="00A56A1A">
      <w:pPr>
        <w:numPr>
          <w:ilvl w:val="0"/>
          <w:numId w:val="14"/>
        </w:numPr>
        <w:rPr>
          <w:rFonts w:ascii="Arial" w:hAnsi="Arial"/>
          <w:bCs/>
          <w:szCs w:val="22"/>
        </w:rPr>
      </w:pPr>
      <w:r w:rsidRPr="00A56A1A">
        <w:rPr>
          <w:rFonts w:ascii="Arial" w:hAnsi="Arial"/>
          <w:bCs/>
          <w:szCs w:val="22"/>
        </w:rPr>
        <w:t xml:space="preserve">Assure any improvement effort yields </w:t>
      </w:r>
      <w:r>
        <w:rPr>
          <w:rFonts w:ascii="Arial" w:hAnsi="Arial"/>
          <w:bCs/>
          <w:szCs w:val="22"/>
        </w:rPr>
        <w:t>at least a 5:1 return on effort</w:t>
      </w:r>
    </w:p>
    <w:p w14:paraId="7BA46674" w14:textId="77777777" w:rsidR="00057C80" w:rsidRPr="000F47B9" w:rsidRDefault="0063785C" w:rsidP="00A56A1A">
      <w:pPr>
        <w:numPr>
          <w:ilvl w:val="0"/>
          <w:numId w:val="14"/>
        </w:numPr>
        <w:rPr>
          <w:rFonts w:ascii="Arial" w:hAnsi="Arial"/>
          <w:bCs/>
          <w:color w:val="0000FF"/>
          <w:szCs w:val="22"/>
        </w:rPr>
      </w:pPr>
      <w:r w:rsidRPr="000F47B9">
        <w:rPr>
          <w:rFonts w:ascii="Arial" w:hAnsi="Arial"/>
          <w:color w:val="0000FF"/>
        </w:rPr>
        <w:t>Uncover, translate, design</w:t>
      </w:r>
      <w:r w:rsidR="00057C80" w:rsidRPr="000F47B9">
        <w:rPr>
          <w:rFonts w:ascii="Arial" w:hAnsi="Arial"/>
          <w:color w:val="0000FF"/>
        </w:rPr>
        <w:t xml:space="preserve"> for</w:t>
      </w:r>
      <w:r w:rsidRPr="000F47B9">
        <w:rPr>
          <w:rFonts w:ascii="Arial" w:hAnsi="Arial"/>
          <w:color w:val="0000FF"/>
        </w:rPr>
        <w:t xml:space="preserve"> and satisfy the Voice of the Customer</w:t>
      </w:r>
    </w:p>
    <w:p w14:paraId="6CFB64A7" w14:textId="77777777" w:rsidR="00880FAC" w:rsidRPr="000F47B9" w:rsidRDefault="00057C80" w:rsidP="00A56A1A">
      <w:pPr>
        <w:numPr>
          <w:ilvl w:val="0"/>
          <w:numId w:val="14"/>
        </w:numPr>
        <w:rPr>
          <w:rFonts w:ascii="Arial" w:hAnsi="Arial"/>
          <w:bCs/>
          <w:color w:val="0000FF"/>
          <w:szCs w:val="22"/>
        </w:rPr>
      </w:pPr>
      <w:r w:rsidRPr="000F47B9">
        <w:rPr>
          <w:rFonts w:ascii="Arial" w:hAnsi="Arial"/>
          <w:color w:val="0000FF"/>
        </w:rPr>
        <w:t>Objectively measure seemingly squishy and immeasurable customer perceptions</w:t>
      </w:r>
      <w:r w:rsidR="00880FAC" w:rsidRPr="000F47B9">
        <w:rPr>
          <w:rFonts w:ascii="Arial" w:hAnsi="Arial"/>
          <w:bCs/>
          <w:color w:val="0000FF"/>
          <w:szCs w:val="22"/>
        </w:rPr>
        <w:t xml:space="preserve"> </w:t>
      </w:r>
    </w:p>
    <w:p w14:paraId="035145E5" w14:textId="77777777" w:rsidR="00FB2CCA" w:rsidRPr="000F47B9" w:rsidRDefault="00FB2CCA" w:rsidP="00A56A1A">
      <w:pPr>
        <w:numPr>
          <w:ilvl w:val="0"/>
          <w:numId w:val="14"/>
        </w:numPr>
        <w:rPr>
          <w:rFonts w:ascii="Arial" w:hAnsi="Arial"/>
          <w:bCs/>
          <w:color w:val="0000FF"/>
          <w:szCs w:val="22"/>
        </w:rPr>
      </w:pPr>
      <w:r w:rsidRPr="000F47B9">
        <w:rPr>
          <w:rFonts w:ascii="Arial" w:hAnsi="Arial"/>
          <w:bCs/>
          <w:color w:val="0000FF"/>
          <w:szCs w:val="22"/>
        </w:rPr>
        <w:t xml:space="preserve">Use </w:t>
      </w:r>
      <w:r w:rsidR="00300531" w:rsidRPr="000F47B9">
        <w:rPr>
          <w:rFonts w:ascii="Arial" w:hAnsi="Arial"/>
          <w:bCs/>
          <w:color w:val="0000FF"/>
          <w:szCs w:val="22"/>
        </w:rPr>
        <w:t xml:space="preserve">a </w:t>
      </w:r>
      <w:r w:rsidR="0094150A" w:rsidRPr="000F47B9">
        <w:rPr>
          <w:rFonts w:ascii="Arial" w:hAnsi="Arial"/>
          <w:bCs/>
          <w:color w:val="0000FF"/>
          <w:szCs w:val="22"/>
        </w:rPr>
        <w:t>critical,</w:t>
      </w:r>
      <w:r w:rsidRPr="000F47B9">
        <w:rPr>
          <w:rFonts w:ascii="Arial" w:hAnsi="Arial"/>
          <w:bCs/>
          <w:color w:val="0000FF"/>
          <w:szCs w:val="22"/>
        </w:rPr>
        <w:t xml:space="preserve"> unrecognized </w:t>
      </w:r>
      <w:r w:rsidR="00300531" w:rsidRPr="000F47B9">
        <w:rPr>
          <w:rFonts w:ascii="Arial" w:hAnsi="Arial"/>
          <w:bCs/>
          <w:color w:val="0000FF"/>
          <w:szCs w:val="22"/>
        </w:rPr>
        <w:t>societal and demographic change</w:t>
      </w:r>
      <w:r w:rsidRPr="000F47B9">
        <w:rPr>
          <w:rFonts w:ascii="Arial" w:hAnsi="Arial"/>
          <w:bCs/>
          <w:color w:val="0000FF"/>
          <w:szCs w:val="22"/>
        </w:rPr>
        <w:t xml:space="preserve"> t</w:t>
      </w:r>
      <w:r w:rsidR="0094150A" w:rsidRPr="000F47B9">
        <w:rPr>
          <w:rFonts w:ascii="Arial" w:hAnsi="Arial"/>
          <w:bCs/>
          <w:color w:val="0000FF"/>
          <w:szCs w:val="22"/>
        </w:rPr>
        <w:t>o</w:t>
      </w:r>
      <w:r w:rsidRPr="000F47B9">
        <w:rPr>
          <w:rFonts w:ascii="Arial" w:hAnsi="Arial"/>
          <w:bCs/>
          <w:color w:val="0000FF"/>
          <w:szCs w:val="22"/>
        </w:rPr>
        <w:t xml:space="preserve"> </w:t>
      </w:r>
      <w:r w:rsidR="0094150A" w:rsidRPr="000F47B9">
        <w:rPr>
          <w:rFonts w:ascii="Arial" w:hAnsi="Arial"/>
          <w:bCs/>
          <w:color w:val="0000FF"/>
          <w:szCs w:val="22"/>
        </w:rPr>
        <w:t xml:space="preserve">achieve </w:t>
      </w:r>
      <w:r w:rsidR="007E1FE7" w:rsidRPr="000F47B9">
        <w:rPr>
          <w:rFonts w:ascii="Arial" w:hAnsi="Arial"/>
          <w:bCs/>
          <w:color w:val="0000FF"/>
          <w:szCs w:val="22"/>
        </w:rPr>
        <w:t>leadership</w:t>
      </w:r>
      <w:r w:rsidRPr="000F47B9">
        <w:rPr>
          <w:rFonts w:ascii="Arial" w:hAnsi="Arial"/>
          <w:bCs/>
          <w:color w:val="0000FF"/>
          <w:szCs w:val="22"/>
        </w:rPr>
        <w:t xml:space="preserve"> </w:t>
      </w:r>
    </w:p>
    <w:p w14:paraId="225E0214" w14:textId="65803166" w:rsidR="00A56A1A" w:rsidRPr="000F47B9" w:rsidRDefault="00944A1F" w:rsidP="00A56A1A">
      <w:pPr>
        <w:numPr>
          <w:ilvl w:val="0"/>
          <w:numId w:val="14"/>
        </w:numPr>
        <w:rPr>
          <w:rFonts w:ascii="Arial" w:hAnsi="Arial"/>
          <w:bCs/>
          <w:color w:val="0000FF"/>
          <w:szCs w:val="22"/>
        </w:rPr>
      </w:pPr>
      <w:r w:rsidRPr="000F47B9">
        <w:rPr>
          <w:rFonts w:ascii="Arial" w:hAnsi="Arial"/>
          <w:bCs/>
          <w:color w:val="0000FF"/>
          <w:szCs w:val="22"/>
        </w:rPr>
        <w:t>Use a new method to</w:t>
      </w:r>
      <w:r w:rsidR="00B521C9">
        <w:rPr>
          <w:rFonts w:ascii="Arial" w:hAnsi="Arial"/>
          <w:bCs/>
          <w:color w:val="0000FF"/>
          <w:szCs w:val="22"/>
        </w:rPr>
        <w:t xml:space="preserve"> rapidly identify and cut 9</w:t>
      </w:r>
      <w:r w:rsidRPr="000F47B9">
        <w:rPr>
          <w:rFonts w:ascii="Arial" w:hAnsi="Arial"/>
          <w:bCs/>
          <w:color w:val="0000FF"/>
          <w:szCs w:val="22"/>
        </w:rPr>
        <w:t xml:space="preserve">0% </w:t>
      </w:r>
      <w:r w:rsidR="007E1FE7" w:rsidRPr="000F47B9">
        <w:rPr>
          <w:rFonts w:ascii="Arial" w:hAnsi="Arial"/>
          <w:bCs/>
          <w:color w:val="0000FF"/>
          <w:szCs w:val="22"/>
        </w:rPr>
        <w:t>of process time, cost and waste</w:t>
      </w:r>
    </w:p>
    <w:p w14:paraId="20AD5DEF" w14:textId="77777777" w:rsidR="004E2738" w:rsidRPr="000F47B9" w:rsidRDefault="00057C80" w:rsidP="00A56A1A">
      <w:pPr>
        <w:numPr>
          <w:ilvl w:val="0"/>
          <w:numId w:val="14"/>
        </w:numPr>
        <w:rPr>
          <w:rFonts w:ascii="Arial" w:hAnsi="Arial"/>
          <w:bCs/>
          <w:color w:val="0000FF"/>
          <w:szCs w:val="22"/>
        </w:rPr>
      </w:pPr>
      <w:r w:rsidRPr="000F47B9">
        <w:rPr>
          <w:rFonts w:ascii="Arial" w:hAnsi="Arial"/>
          <w:bCs/>
          <w:color w:val="0000FF"/>
          <w:szCs w:val="22"/>
        </w:rPr>
        <w:t>P</w:t>
      </w:r>
      <w:r w:rsidR="004E2738" w:rsidRPr="000F47B9">
        <w:rPr>
          <w:rFonts w:ascii="Arial" w:hAnsi="Arial"/>
          <w:bCs/>
          <w:color w:val="0000FF"/>
          <w:szCs w:val="22"/>
        </w:rPr>
        <w:t xml:space="preserve">rioritize and frame projects </w:t>
      </w:r>
      <w:r w:rsidRPr="000F47B9">
        <w:rPr>
          <w:rFonts w:ascii="Arial" w:hAnsi="Arial"/>
          <w:bCs/>
          <w:color w:val="0000FF"/>
          <w:szCs w:val="22"/>
        </w:rPr>
        <w:t xml:space="preserve">for optimum </w:t>
      </w:r>
      <w:r w:rsidR="004E2738" w:rsidRPr="000F47B9">
        <w:rPr>
          <w:rFonts w:ascii="Arial" w:hAnsi="Arial"/>
          <w:bCs/>
          <w:color w:val="0000FF"/>
          <w:szCs w:val="22"/>
        </w:rPr>
        <w:t>i</w:t>
      </w:r>
      <w:r w:rsidR="007E1FE7" w:rsidRPr="000F47B9">
        <w:rPr>
          <w:rFonts w:ascii="Arial" w:hAnsi="Arial"/>
          <w:bCs/>
          <w:color w:val="0000FF"/>
          <w:szCs w:val="22"/>
        </w:rPr>
        <w:t>nitiative and strategic success</w:t>
      </w:r>
    </w:p>
    <w:p w14:paraId="35F956AB" w14:textId="77777777" w:rsidR="0048210C" w:rsidRDefault="0048210C" w:rsidP="00A56A1A">
      <w:pPr>
        <w:numPr>
          <w:ilvl w:val="0"/>
          <w:numId w:val="14"/>
        </w:numPr>
        <w:rPr>
          <w:rFonts w:ascii="Arial" w:hAnsi="Arial"/>
          <w:bCs/>
          <w:szCs w:val="22"/>
        </w:rPr>
      </w:pPr>
      <w:r w:rsidRPr="000F47B9">
        <w:rPr>
          <w:rFonts w:ascii="Arial" w:hAnsi="Arial"/>
          <w:bCs/>
          <w:color w:val="0000FF"/>
          <w:szCs w:val="22"/>
        </w:rPr>
        <w:t>Avoid surveys that ask the wrong questions of the</w:t>
      </w:r>
      <w:r w:rsidR="00057C80" w:rsidRPr="000F47B9">
        <w:rPr>
          <w:rFonts w:ascii="Arial" w:hAnsi="Arial"/>
          <w:bCs/>
          <w:color w:val="0000FF"/>
          <w:szCs w:val="22"/>
        </w:rPr>
        <w:t xml:space="preserve"> wrong people, creating distraction</w:t>
      </w:r>
    </w:p>
    <w:p w14:paraId="7DB1FA96" w14:textId="74866F4C" w:rsidR="00632577" w:rsidRPr="00632577" w:rsidRDefault="00632577" w:rsidP="00632577">
      <w:pPr>
        <w:ind w:left="360"/>
        <w:rPr>
          <w:rFonts w:ascii="Arial" w:hAnsi="Arial"/>
          <w:bCs/>
          <w:szCs w:val="22"/>
        </w:rPr>
      </w:pPr>
      <w:r>
        <w:rPr>
          <w:rFonts w:ascii="Arial" w:hAnsi="Arial"/>
          <w:bCs/>
          <w:color w:val="FF0000"/>
          <w:szCs w:val="22"/>
        </w:rPr>
        <w:tab/>
      </w:r>
      <w:r>
        <w:rPr>
          <w:rFonts w:ascii="Arial" w:hAnsi="Arial"/>
          <w:bCs/>
          <w:szCs w:val="22"/>
        </w:rPr>
        <w:t>(</w:t>
      </w:r>
      <w:r w:rsidR="00B521C9">
        <w:rPr>
          <w:rFonts w:ascii="Arial" w:hAnsi="Arial"/>
          <w:bCs/>
          <w:szCs w:val="22"/>
        </w:rPr>
        <w:t>Content in black</w:t>
      </w:r>
      <w:r>
        <w:rPr>
          <w:rFonts w:ascii="Arial" w:hAnsi="Arial"/>
          <w:bCs/>
          <w:szCs w:val="22"/>
        </w:rPr>
        <w:t xml:space="preserve"> occurs on</w:t>
      </w:r>
      <w:r w:rsidRPr="00632577">
        <w:rPr>
          <w:rFonts w:ascii="Arial" w:hAnsi="Arial"/>
          <w:bCs/>
          <w:szCs w:val="22"/>
        </w:rPr>
        <w:t xml:space="preserve"> day 1, blue is </w:t>
      </w:r>
      <w:r>
        <w:rPr>
          <w:rFonts w:ascii="Arial" w:hAnsi="Arial"/>
          <w:bCs/>
          <w:szCs w:val="22"/>
        </w:rPr>
        <w:t xml:space="preserve">on </w:t>
      </w:r>
      <w:r w:rsidR="00B521C9">
        <w:rPr>
          <w:rFonts w:ascii="Arial" w:hAnsi="Arial"/>
          <w:bCs/>
          <w:szCs w:val="22"/>
        </w:rPr>
        <w:t>day 2</w:t>
      </w:r>
      <w:r w:rsidRPr="00632577">
        <w:rPr>
          <w:rFonts w:ascii="Arial" w:hAnsi="Arial"/>
          <w:bCs/>
          <w:szCs w:val="22"/>
        </w:rPr>
        <w:t>)</w:t>
      </w:r>
    </w:p>
    <w:p w14:paraId="4A78CBAA" w14:textId="3FD49946" w:rsidR="00D73ABD" w:rsidRPr="000F47B9" w:rsidRDefault="000F47B9">
      <w:pPr>
        <w:rPr>
          <w:rFonts w:ascii="Arial" w:hAnsi="Arial"/>
          <w:bCs/>
          <w:color w:val="0000FF"/>
          <w:szCs w:val="22"/>
        </w:rPr>
      </w:pPr>
      <w:r>
        <w:rPr>
          <w:rFonts w:ascii="Arial" w:hAnsi="Arial"/>
          <w:b/>
          <w:bCs/>
          <w:szCs w:val="22"/>
        </w:rPr>
        <w:tab/>
      </w:r>
    </w:p>
    <w:p w14:paraId="172A0F74" w14:textId="77777777" w:rsidR="00D73ABD" w:rsidRDefault="00D73ABD">
      <w:pPr>
        <w:rPr>
          <w:rFonts w:ascii="Arial" w:hAnsi="Arial"/>
          <w:b/>
          <w:bCs/>
          <w:szCs w:val="22"/>
        </w:rPr>
      </w:pPr>
      <w:r w:rsidRPr="0062030A">
        <w:rPr>
          <w:rFonts w:ascii="Arial" w:hAnsi="Arial"/>
          <w:b/>
          <w:bCs/>
          <w:szCs w:val="22"/>
        </w:rPr>
        <w:t>OUTLINE</w:t>
      </w:r>
    </w:p>
    <w:p w14:paraId="439F8EB0" w14:textId="77777777" w:rsidR="00913587" w:rsidRDefault="00913587">
      <w:pPr>
        <w:rPr>
          <w:rFonts w:ascii="Arial" w:hAnsi="Arial"/>
          <w:b/>
          <w:bCs/>
          <w:szCs w:val="22"/>
        </w:rPr>
      </w:pPr>
      <w:r>
        <w:rPr>
          <w:rFonts w:ascii="Arial" w:hAnsi="Arial"/>
          <w:b/>
          <w:bCs/>
          <w:szCs w:val="22"/>
        </w:rPr>
        <w:t>Day 1</w:t>
      </w:r>
    </w:p>
    <w:p w14:paraId="5B31BC98" w14:textId="77777777" w:rsidR="00225D6B" w:rsidRPr="00225D6B" w:rsidRDefault="00225D6B" w:rsidP="00225D6B">
      <w:pPr>
        <w:numPr>
          <w:ilvl w:val="0"/>
          <w:numId w:val="15"/>
        </w:numPr>
        <w:rPr>
          <w:rFonts w:ascii="Arial" w:hAnsi="Arial"/>
          <w:bCs/>
          <w:szCs w:val="22"/>
          <w:lang w:val="en-AU"/>
        </w:rPr>
      </w:pPr>
      <w:r w:rsidRPr="00225D6B">
        <w:rPr>
          <w:rFonts w:ascii="Arial" w:hAnsi="Arial"/>
          <w:bCs/>
          <w:szCs w:val="22"/>
          <w:lang w:val="en-AU"/>
        </w:rPr>
        <w:t>The 8 Dimensions of Excellence</w:t>
      </w:r>
      <w:r w:rsidR="000C77EB">
        <w:rPr>
          <w:rFonts w:ascii="Arial" w:hAnsi="Arial"/>
          <w:bCs/>
          <w:szCs w:val="22"/>
          <w:lang w:val="en-AU"/>
        </w:rPr>
        <w:t xml:space="preserve"> framework</w:t>
      </w:r>
    </w:p>
    <w:p w14:paraId="5865B71C" w14:textId="46EAE4F1" w:rsidR="00225D6B" w:rsidRPr="00FF3DAE" w:rsidRDefault="00225D6B" w:rsidP="00225D6B">
      <w:pPr>
        <w:numPr>
          <w:ilvl w:val="0"/>
          <w:numId w:val="16"/>
        </w:numPr>
        <w:rPr>
          <w:rFonts w:ascii="Arial" w:hAnsi="Arial"/>
          <w:bCs/>
          <w:szCs w:val="22"/>
          <w:lang w:val="en-AU"/>
        </w:rPr>
      </w:pPr>
      <w:r w:rsidRPr="00225D6B">
        <w:rPr>
          <w:rFonts w:ascii="Arial" w:hAnsi="Arial"/>
          <w:bCs/>
          <w:szCs w:val="22"/>
          <w:lang w:val="en-AU"/>
        </w:rPr>
        <w:t>Self-assessment: your strengths on customer knowledge, strategy and improvement</w:t>
      </w:r>
    </w:p>
    <w:p w14:paraId="512E8E94" w14:textId="0E2E8FF9" w:rsidR="00225D6B" w:rsidRPr="00225D6B" w:rsidRDefault="00225D6B" w:rsidP="00225D6B">
      <w:pPr>
        <w:numPr>
          <w:ilvl w:val="0"/>
          <w:numId w:val="16"/>
        </w:numPr>
        <w:rPr>
          <w:rFonts w:ascii="Arial" w:hAnsi="Arial"/>
          <w:bCs/>
          <w:szCs w:val="22"/>
          <w:lang w:val="en-AU"/>
        </w:rPr>
      </w:pPr>
      <w:r w:rsidRPr="00225D6B">
        <w:rPr>
          <w:rFonts w:ascii="Arial" w:hAnsi="Arial"/>
          <w:bCs/>
          <w:szCs w:val="22"/>
          <w:lang w:val="en-AU"/>
        </w:rPr>
        <w:t xml:space="preserve">Separating </w:t>
      </w:r>
      <w:r w:rsidR="00FF3DAE">
        <w:rPr>
          <w:rFonts w:ascii="Arial" w:hAnsi="Arial"/>
          <w:bCs/>
          <w:szCs w:val="22"/>
          <w:lang w:val="en-AU"/>
        </w:rPr>
        <w:t xml:space="preserve">and prioritizing </w:t>
      </w:r>
      <w:r w:rsidRPr="00225D6B">
        <w:rPr>
          <w:rFonts w:ascii="Arial" w:hAnsi="Arial"/>
          <w:bCs/>
          <w:szCs w:val="22"/>
          <w:lang w:val="en-AU"/>
        </w:rPr>
        <w:t>process, product and outcome expectations</w:t>
      </w:r>
    </w:p>
    <w:p w14:paraId="0220A2B4" w14:textId="5AA8A009" w:rsidR="00225D6B" w:rsidRDefault="00225D6B" w:rsidP="00225D6B">
      <w:pPr>
        <w:numPr>
          <w:ilvl w:val="0"/>
          <w:numId w:val="16"/>
        </w:numPr>
        <w:rPr>
          <w:rFonts w:ascii="Arial" w:hAnsi="Arial"/>
          <w:bCs/>
          <w:szCs w:val="22"/>
          <w:lang w:val="en-AU"/>
        </w:rPr>
      </w:pPr>
      <w:r w:rsidRPr="00225D6B">
        <w:rPr>
          <w:rFonts w:ascii="Arial" w:hAnsi="Arial"/>
          <w:bCs/>
          <w:szCs w:val="22"/>
          <w:lang w:val="en-AU"/>
        </w:rPr>
        <w:t>Al</w:t>
      </w:r>
      <w:r>
        <w:rPr>
          <w:rFonts w:ascii="Arial" w:hAnsi="Arial"/>
          <w:bCs/>
          <w:szCs w:val="22"/>
          <w:lang w:val="en-AU"/>
        </w:rPr>
        <w:t>igning mission, strategy, measures</w:t>
      </w:r>
      <w:r w:rsidR="000C77EB">
        <w:rPr>
          <w:rFonts w:ascii="Arial" w:hAnsi="Arial"/>
          <w:bCs/>
          <w:szCs w:val="22"/>
          <w:lang w:val="en-AU"/>
        </w:rPr>
        <w:t xml:space="preserve">, </w:t>
      </w:r>
      <w:r w:rsidRPr="00225D6B">
        <w:rPr>
          <w:rFonts w:ascii="Arial" w:hAnsi="Arial"/>
          <w:bCs/>
          <w:szCs w:val="22"/>
          <w:lang w:val="en-AU"/>
        </w:rPr>
        <w:t>customer values</w:t>
      </w:r>
      <w:r w:rsidR="000C77EB">
        <w:rPr>
          <w:rFonts w:ascii="Arial" w:hAnsi="Arial"/>
          <w:bCs/>
          <w:szCs w:val="22"/>
          <w:lang w:val="en-AU"/>
        </w:rPr>
        <w:t xml:space="preserve">, </w:t>
      </w:r>
      <w:proofErr w:type="spellStart"/>
      <w:r w:rsidR="000C77EB">
        <w:rPr>
          <w:rFonts w:ascii="Arial" w:hAnsi="Arial"/>
          <w:bCs/>
          <w:szCs w:val="22"/>
          <w:lang w:val="en-AU"/>
        </w:rPr>
        <w:t>behavior</w:t>
      </w:r>
      <w:proofErr w:type="spellEnd"/>
      <w:r w:rsidR="00B15055">
        <w:rPr>
          <w:rFonts w:ascii="Arial" w:hAnsi="Arial"/>
          <w:bCs/>
          <w:szCs w:val="22"/>
          <w:lang w:val="en-AU"/>
        </w:rPr>
        <w:t>: r</w:t>
      </w:r>
      <w:r w:rsidR="00B7553B">
        <w:rPr>
          <w:rFonts w:ascii="Arial" w:hAnsi="Arial"/>
          <w:bCs/>
          <w:szCs w:val="22"/>
          <w:lang w:val="en-AU"/>
        </w:rPr>
        <w:t>oadmap &amp; steps</w:t>
      </w:r>
    </w:p>
    <w:p w14:paraId="390E8C30" w14:textId="77777777" w:rsidR="000C77EB" w:rsidRDefault="000C77EB" w:rsidP="00225D6B">
      <w:pPr>
        <w:numPr>
          <w:ilvl w:val="0"/>
          <w:numId w:val="16"/>
        </w:numPr>
        <w:rPr>
          <w:rFonts w:ascii="Arial" w:hAnsi="Arial"/>
          <w:bCs/>
          <w:szCs w:val="22"/>
          <w:lang w:val="en-AU"/>
        </w:rPr>
      </w:pPr>
      <w:r>
        <w:rPr>
          <w:rFonts w:ascii="Arial" w:hAnsi="Arial"/>
          <w:bCs/>
          <w:szCs w:val="22"/>
          <w:lang w:val="en-AU"/>
        </w:rPr>
        <w:t xml:space="preserve">Ambiguity and use of six levers for </w:t>
      </w:r>
      <w:r w:rsidR="00171621">
        <w:rPr>
          <w:rFonts w:ascii="Arial" w:hAnsi="Arial"/>
          <w:bCs/>
          <w:szCs w:val="22"/>
          <w:lang w:val="en-AU"/>
        </w:rPr>
        <w:t xml:space="preserve">your own leadership and </w:t>
      </w:r>
      <w:r>
        <w:rPr>
          <w:rFonts w:ascii="Arial" w:hAnsi="Arial"/>
          <w:bCs/>
          <w:szCs w:val="22"/>
          <w:lang w:val="en-AU"/>
        </w:rPr>
        <w:t>cultural transformation</w:t>
      </w:r>
    </w:p>
    <w:p w14:paraId="3C5DBBE1" w14:textId="034E7307" w:rsidR="00FF3DAE" w:rsidRDefault="00FF3DAE" w:rsidP="00225D6B">
      <w:pPr>
        <w:numPr>
          <w:ilvl w:val="0"/>
          <w:numId w:val="16"/>
        </w:numPr>
        <w:rPr>
          <w:rFonts w:ascii="Arial" w:hAnsi="Arial"/>
          <w:bCs/>
          <w:szCs w:val="22"/>
          <w:lang w:val="en-AU"/>
        </w:rPr>
      </w:pPr>
      <w:r>
        <w:rPr>
          <w:rFonts w:ascii="Arial" w:hAnsi="Arial"/>
          <w:bCs/>
          <w:szCs w:val="22"/>
          <w:lang w:val="en-AU"/>
        </w:rPr>
        <w:t xml:space="preserve">How to advance Lean Six Sigma, MBNA criteria, ISO 9001 and other approaches </w:t>
      </w:r>
    </w:p>
    <w:p w14:paraId="7E24DB23" w14:textId="77777777" w:rsidR="00E72C53" w:rsidRPr="00225D6B" w:rsidRDefault="00E72C53" w:rsidP="00225D6B">
      <w:pPr>
        <w:numPr>
          <w:ilvl w:val="0"/>
          <w:numId w:val="16"/>
        </w:numPr>
        <w:rPr>
          <w:rFonts w:ascii="Arial" w:hAnsi="Arial"/>
          <w:bCs/>
          <w:szCs w:val="22"/>
          <w:lang w:val="en-AU"/>
        </w:rPr>
      </w:pPr>
      <w:r>
        <w:rPr>
          <w:rFonts w:ascii="Arial" w:hAnsi="Arial"/>
          <w:bCs/>
          <w:szCs w:val="22"/>
          <w:lang w:val="en-AU"/>
        </w:rPr>
        <w:t>Vital Lies: constraints on excellence</w:t>
      </w:r>
    </w:p>
    <w:p w14:paraId="66F7CC6B" w14:textId="77777777" w:rsidR="00225D6B" w:rsidRPr="00225D6B" w:rsidRDefault="00225D6B" w:rsidP="00225D6B">
      <w:pPr>
        <w:rPr>
          <w:rFonts w:ascii="Arial" w:hAnsi="Arial"/>
          <w:bCs/>
          <w:szCs w:val="22"/>
          <w:lang w:val="en-AU"/>
        </w:rPr>
      </w:pPr>
    </w:p>
    <w:p w14:paraId="4B6A04B4" w14:textId="77777777" w:rsidR="00225D6B" w:rsidRPr="00225D6B" w:rsidRDefault="00A573BE" w:rsidP="00225D6B">
      <w:pPr>
        <w:numPr>
          <w:ilvl w:val="0"/>
          <w:numId w:val="15"/>
        </w:numPr>
        <w:rPr>
          <w:rFonts w:ascii="Arial" w:hAnsi="Arial"/>
          <w:bCs/>
          <w:szCs w:val="22"/>
          <w:lang w:val="en-AU"/>
        </w:rPr>
      </w:pPr>
      <w:r>
        <w:rPr>
          <w:rFonts w:ascii="Arial" w:hAnsi="Arial"/>
          <w:bCs/>
          <w:szCs w:val="22"/>
          <w:lang w:val="en-AU"/>
        </w:rPr>
        <w:t xml:space="preserve">Redefining </w:t>
      </w:r>
      <w:r w:rsidR="00225D6B" w:rsidRPr="00225D6B">
        <w:rPr>
          <w:rFonts w:ascii="Arial" w:hAnsi="Arial"/>
          <w:bCs/>
          <w:szCs w:val="22"/>
          <w:lang w:val="en-AU"/>
        </w:rPr>
        <w:t xml:space="preserve">Knowledge </w:t>
      </w:r>
      <w:r>
        <w:rPr>
          <w:rFonts w:ascii="Arial" w:hAnsi="Arial"/>
          <w:bCs/>
          <w:szCs w:val="22"/>
          <w:lang w:val="en-AU"/>
        </w:rPr>
        <w:t xml:space="preserve">and Work </w:t>
      </w:r>
      <w:r w:rsidR="00225D6B" w:rsidRPr="00225D6B">
        <w:rPr>
          <w:rFonts w:ascii="Arial" w:hAnsi="Arial"/>
          <w:bCs/>
          <w:szCs w:val="22"/>
          <w:lang w:val="en-AU"/>
        </w:rPr>
        <w:t>as Products</w:t>
      </w:r>
    </w:p>
    <w:p w14:paraId="3D435372" w14:textId="77777777" w:rsidR="00225D6B" w:rsidRPr="00225D6B" w:rsidRDefault="00225D6B" w:rsidP="00225D6B">
      <w:pPr>
        <w:numPr>
          <w:ilvl w:val="0"/>
          <w:numId w:val="18"/>
        </w:numPr>
        <w:rPr>
          <w:rFonts w:ascii="Arial" w:hAnsi="Arial"/>
          <w:bCs/>
          <w:szCs w:val="22"/>
          <w:lang w:val="en-AU"/>
        </w:rPr>
      </w:pPr>
      <w:r w:rsidRPr="00225D6B">
        <w:rPr>
          <w:rFonts w:ascii="Arial" w:hAnsi="Arial"/>
          <w:bCs/>
          <w:szCs w:val="22"/>
          <w:lang w:val="en-AU"/>
        </w:rPr>
        <w:t xml:space="preserve">Four key questions that advance traditional management </w:t>
      </w:r>
      <w:r w:rsidR="00EF4B4D">
        <w:rPr>
          <w:rFonts w:ascii="Arial" w:hAnsi="Arial"/>
          <w:bCs/>
          <w:szCs w:val="22"/>
          <w:lang w:val="en-AU"/>
        </w:rPr>
        <w:t>of excellence and quality</w:t>
      </w:r>
    </w:p>
    <w:p w14:paraId="5AE4FF06" w14:textId="77777777" w:rsidR="00225D6B" w:rsidRPr="00225D6B" w:rsidRDefault="00DA4BB1" w:rsidP="00225D6B">
      <w:pPr>
        <w:numPr>
          <w:ilvl w:val="0"/>
          <w:numId w:val="18"/>
        </w:numPr>
        <w:rPr>
          <w:rFonts w:ascii="Arial" w:hAnsi="Arial"/>
          <w:bCs/>
          <w:szCs w:val="22"/>
          <w:lang w:val="en-AU"/>
        </w:rPr>
      </w:pPr>
      <w:r>
        <w:rPr>
          <w:rFonts w:ascii="Arial" w:hAnsi="Arial"/>
          <w:bCs/>
          <w:szCs w:val="22"/>
          <w:lang w:val="en-AU"/>
        </w:rPr>
        <w:t>The remedy for the s</w:t>
      </w:r>
      <w:r w:rsidR="00225D6B" w:rsidRPr="00225D6B">
        <w:rPr>
          <w:rFonts w:ascii="Arial" w:hAnsi="Arial"/>
          <w:bCs/>
          <w:szCs w:val="22"/>
          <w:lang w:val="en-AU"/>
        </w:rPr>
        <w:t>ix reasons service is so difficult to define, manage and improve</w:t>
      </w:r>
    </w:p>
    <w:p w14:paraId="1E187561" w14:textId="77777777" w:rsidR="000C77EB" w:rsidRDefault="00DA4BB1" w:rsidP="000C77EB">
      <w:pPr>
        <w:numPr>
          <w:ilvl w:val="0"/>
          <w:numId w:val="17"/>
        </w:numPr>
        <w:rPr>
          <w:rFonts w:ascii="Arial" w:hAnsi="Arial"/>
          <w:bCs/>
          <w:szCs w:val="22"/>
          <w:lang w:val="en-AU"/>
        </w:rPr>
      </w:pPr>
      <w:r>
        <w:rPr>
          <w:rFonts w:ascii="Arial" w:hAnsi="Arial"/>
          <w:bCs/>
          <w:szCs w:val="22"/>
          <w:lang w:val="en-AU"/>
        </w:rPr>
        <w:t>How to define</w:t>
      </w:r>
      <w:r w:rsidR="00225D6B" w:rsidRPr="00225D6B">
        <w:rPr>
          <w:rFonts w:ascii="Arial" w:hAnsi="Arial"/>
          <w:bCs/>
          <w:szCs w:val="22"/>
          <w:lang w:val="en-AU"/>
        </w:rPr>
        <w:t xml:space="preserve"> “service” and knowledge work as measurable products</w:t>
      </w:r>
      <w:r w:rsidR="000C77EB" w:rsidRPr="000C77EB">
        <w:rPr>
          <w:rFonts w:ascii="Arial" w:hAnsi="Arial"/>
          <w:bCs/>
          <w:szCs w:val="22"/>
          <w:lang w:val="en-AU"/>
        </w:rPr>
        <w:t xml:space="preserve"> </w:t>
      </w:r>
    </w:p>
    <w:p w14:paraId="2B5BC8CE" w14:textId="77777777" w:rsidR="00225D6B" w:rsidRPr="000C77EB" w:rsidRDefault="004C6EFF" w:rsidP="000C77EB">
      <w:pPr>
        <w:numPr>
          <w:ilvl w:val="0"/>
          <w:numId w:val="17"/>
        </w:numPr>
        <w:rPr>
          <w:rFonts w:ascii="Arial" w:hAnsi="Arial"/>
          <w:bCs/>
          <w:szCs w:val="22"/>
          <w:lang w:val="en-AU"/>
        </w:rPr>
      </w:pPr>
      <w:r>
        <w:rPr>
          <w:rFonts w:ascii="Arial" w:hAnsi="Arial"/>
          <w:bCs/>
          <w:szCs w:val="22"/>
          <w:lang w:val="en-AU"/>
        </w:rPr>
        <w:t>C</w:t>
      </w:r>
      <w:r w:rsidR="0005741B">
        <w:rPr>
          <w:rFonts w:ascii="Arial" w:hAnsi="Arial"/>
          <w:bCs/>
          <w:szCs w:val="22"/>
          <w:lang w:val="en-AU"/>
        </w:rPr>
        <w:t>onnect</w:t>
      </w:r>
      <w:r>
        <w:rPr>
          <w:rFonts w:ascii="Arial" w:hAnsi="Arial"/>
          <w:bCs/>
          <w:szCs w:val="22"/>
          <w:lang w:val="en-AU"/>
        </w:rPr>
        <w:t>ing</w:t>
      </w:r>
      <w:r w:rsidR="0005741B">
        <w:rPr>
          <w:rFonts w:ascii="Arial" w:hAnsi="Arial"/>
          <w:bCs/>
          <w:szCs w:val="22"/>
          <w:lang w:val="en-AU"/>
        </w:rPr>
        <w:t xml:space="preserve"> strategic direction</w:t>
      </w:r>
      <w:r w:rsidR="000C77EB" w:rsidRPr="00225D6B">
        <w:rPr>
          <w:rFonts w:ascii="Arial" w:hAnsi="Arial"/>
          <w:bCs/>
          <w:szCs w:val="22"/>
          <w:lang w:val="en-AU"/>
        </w:rPr>
        <w:t xml:space="preserve"> to daily work, relevant to everyone</w:t>
      </w:r>
    </w:p>
    <w:p w14:paraId="7B335402" w14:textId="001CF427" w:rsidR="00AA73CA" w:rsidRDefault="00CE62BD" w:rsidP="00225D6B">
      <w:pPr>
        <w:numPr>
          <w:ilvl w:val="0"/>
          <w:numId w:val="18"/>
        </w:numPr>
        <w:rPr>
          <w:rFonts w:ascii="Arial" w:hAnsi="Arial"/>
          <w:bCs/>
          <w:szCs w:val="22"/>
          <w:lang w:val="en-AU"/>
        </w:rPr>
      </w:pPr>
      <w:r>
        <w:rPr>
          <w:rFonts w:ascii="Arial" w:hAnsi="Arial"/>
          <w:bCs/>
          <w:szCs w:val="22"/>
          <w:lang w:val="en-AU"/>
        </w:rPr>
        <w:t>T</w:t>
      </w:r>
      <w:r w:rsidR="00225D6B" w:rsidRPr="00225D6B">
        <w:rPr>
          <w:rFonts w:ascii="Arial" w:hAnsi="Arial"/>
          <w:bCs/>
          <w:szCs w:val="22"/>
          <w:lang w:val="en-AU"/>
        </w:rPr>
        <w:t xml:space="preserve">he #1 characteristic driving </w:t>
      </w:r>
      <w:r w:rsidR="00AA73CA">
        <w:rPr>
          <w:rFonts w:ascii="Arial" w:hAnsi="Arial"/>
          <w:bCs/>
          <w:szCs w:val="22"/>
          <w:lang w:val="en-AU"/>
        </w:rPr>
        <w:t>enterprise growth</w:t>
      </w:r>
      <w:r w:rsidR="00171621">
        <w:rPr>
          <w:rFonts w:ascii="Arial" w:hAnsi="Arial"/>
          <w:bCs/>
          <w:szCs w:val="22"/>
          <w:lang w:val="en-AU"/>
        </w:rPr>
        <w:t xml:space="preserve"> (think Steve Jobs)</w:t>
      </w:r>
    </w:p>
    <w:p w14:paraId="7B2AD45F" w14:textId="77777777" w:rsidR="00225D6B" w:rsidRDefault="00AA73CA" w:rsidP="00225D6B">
      <w:pPr>
        <w:numPr>
          <w:ilvl w:val="0"/>
          <w:numId w:val="18"/>
        </w:numPr>
        <w:rPr>
          <w:rFonts w:ascii="Arial" w:hAnsi="Arial"/>
          <w:bCs/>
          <w:szCs w:val="22"/>
          <w:lang w:val="en-AU"/>
        </w:rPr>
      </w:pPr>
      <w:r>
        <w:rPr>
          <w:rFonts w:ascii="Arial" w:hAnsi="Arial"/>
          <w:bCs/>
          <w:szCs w:val="22"/>
          <w:lang w:val="en-AU"/>
        </w:rPr>
        <w:t>The fastest growing product category you could be in (but probably aren’</w:t>
      </w:r>
      <w:r w:rsidR="009F2F10">
        <w:rPr>
          <w:rFonts w:ascii="Arial" w:hAnsi="Arial"/>
          <w:bCs/>
          <w:szCs w:val="22"/>
          <w:lang w:val="en-AU"/>
        </w:rPr>
        <w:t>t yet)</w:t>
      </w:r>
    </w:p>
    <w:p w14:paraId="35224642" w14:textId="77777777" w:rsidR="009F2F10" w:rsidRDefault="00171621" w:rsidP="00225D6B">
      <w:pPr>
        <w:numPr>
          <w:ilvl w:val="0"/>
          <w:numId w:val="18"/>
        </w:numPr>
        <w:rPr>
          <w:rFonts w:ascii="Arial" w:hAnsi="Arial"/>
          <w:bCs/>
          <w:szCs w:val="22"/>
          <w:lang w:val="en-AU"/>
        </w:rPr>
      </w:pPr>
      <w:r>
        <w:rPr>
          <w:rFonts w:ascii="Arial" w:hAnsi="Arial"/>
          <w:bCs/>
          <w:szCs w:val="22"/>
          <w:lang w:val="en-AU"/>
        </w:rPr>
        <w:t>The key things we should know (but few do) about every product</w:t>
      </w:r>
    </w:p>
    <w:p w14:paraId="7EEE34A7" w14:textId="77777777" w:rsidR="009F2F10" w:rsidRPr="00225D6B" w:rsidRDefault="009F2F10" w:rsidP="00225D6B">
      <w:pPr>
        <w:numPr>
          <w:ilvl w:val="0"/>
          <w:numId w:val="18"/>
        </w:numPr>
        <w:rPr>
          <w:rFonts w:ascii="Arial" w:hAnsi="Arial"/>
          <w:bCs/>
          <w:szCs w:val="22"/>
          <w:lang w:val="en-AU"/>
        </w:rPr>
      </w:pPr>
      <w:r>
        <w:rPr>
          <w:rFonts w:ascii="Arial" w:hAnsi="Arial"/>
          <w:bCs/>
          <w:szCs w:val="22"/>
          <w:lang w:val="en-AU"/>
        </w:rPr>
        <w:t>Identifying the “root cause”</w:t>
      </w:r>
      <w:r w:rsidR="00171621">
        <w:rPr>
          <w:rFonts w:ascii="Arial" w:hAnsi="Arial"/>
          <w:bCs/>
          <w:szCs w:val="22"/>
          <w:lang w:val="en-AU"/>
        </w:rPr>
        <w:t xml:space="preserve"> of failure and success: A </w:t>
      </w:r>
      <w:r w:rsidR="00C255D1">
        <w:rPr>
          <w:rFonts w:ascii="Arial" w:hAnsi="Arial"/>
          <w:bCs/>
          <w:szCs w:val="22"/>
          <w:lang w:val="en-AU"/>
        </w:rPr>
        <w:t xml:space="preserve">$20 million </w:t>
      </w:r>
      <w:r w:rsidR="00171621">
        <w:rPr>
          <w:rFonts w:ascii="Arial" w:hAnsi="Arial"/>
          <w:bCs/>
          <w:szCs w:val="22"/>
          <w:lang w:val="en-AU"/>
        </w:rPr>
        <w:t>case study</w:t>
      </w:r>
      <w:r w:rsidR="00C255D1">
        <w:rPr>
          <w:rFonts w:ascii="Arial" w:hAnsi="Arial"/>
          <w:bCs/>
          <w:szCs w:val="22"/>
          <w:lang w:val="en-AU"/>
        </w:rPr>
        <w:t xml:space="preserve"> </w:t>
      </w:r>
    </w:p>
    <w:p w14:paraId="1366F357" w14:textId="77777777" w:rsidR="00225D6B" w:rsidRPr="00225D6B" w:rsidRDefault="00225D6B" w:rsidP="00225D6B">
      <w:pPr>
        <w:rPr>
          <w:rFonts w:ascii="Arial" w:hAnsi="Arial"/>
          <w:bCs/>
          <w:szCs w:val="22"/>
          <w:lang w:val="en-AU"/>
        </w:rPr>
      </w:pPr>
      <w:r w:rsidRPr="00225D6B">
        <w:rPr>
          <w:rFonts w:ascii="Arial" w:hAnsi="Arial"/>
          <w:bCs/>
          <w:szCs w:val="22"/>
          <w:lang w:val="en-AU"/>
        </w:rPr>
        <w:tab/>
      </w:r>
    </w:p>
    <w:p w14:paraId="6F921011" w14:textId="77777777" w:rsidR="00225D6B" w:rsidRPr="00225D6B" w:rsidRDefault="00225D6B" w:rsidP="00225D6B">
      <w:pPr>
        <w:numPr>
          <w:ilvl w:val="0"/>
          <w:numId w:val="15"/>
        </w:numPr>
        <w:rPr>
          <w:rFonts w:ascii="Arial" w:hAnsi="Arial"/>
          <w:bCs/>
          <w:szCs w:val="22"/>
          <w:lang w:val="en-AU"/>
        </w:rPr>
      </w:pPr>
      <w:r w:rsidRPr="00225D6B">
        <w:rPr>
          <w:rFonts w:ascii="Arial" w:hAnsi="Arial"/>
          <w:bCs/>
          <w:szCs w:val="22"/>
          <w:lang w:val="en-AU"/>
        </w:rPr>
        <w:t>Laser Focus on the Customer</w:t>
      </w:r>
    </w:p>
    <w:p w14:paraId="517F569C" w14:textId="77777777" w:rsidR="00225D6B" w:rsidRPr="00225D6B" w:rsidRDefault="00225D6B" w:rsidP="00225D6B">
      <w:pPr>
        <w:numPr>
          <w:ilvl w:val="0"/>
          <w:numId w:val="19"/>
        </w:numPr>
        <w:rPr>
          <w:rFonts w:ascii="Arial" w:hAnsi="Arial"/>
          <w:bCs/>
          <w:szCs w:val="22"/>
          <w:lang w:val="en-AU"/>
        </w:rPr>
      </w:pPr>
      <w:r w:rsidRPr="00225D6B">
        <w:rPr>
          <w:rFonts w:ascii="Arial" w:hAnsi="Arial"/>
          <w:bCs/>
          <w:szCs w:val="22"/>
          <w:lang w:val="en-AU"/>
        </w:rPr>
        <w:t>Unambiguously determining who “the customer” is in every context</w:t>
      </w:r>
    </w:p>
    <w:p w14:paraId="1D2A7105" w14:textId="77777777" w:rsidR="00225D6B" w:rsidRPr="00225D6B" w:rsidRDefault="00225D6B" w:rsidP="00225D6B">
      <w:pPr>
        <w:numPr>
          <w:ilvl w:val="0"/>
          <w:numId w:val="19"/>
        </w:numPr>
        <w:rPr>
          <w:rFonts w:ascii="Arial" w:hAnsi="Arial"/>
          <w:bCs/>
          <w:szCs w:val="22"/>
          <w:lang w:val="en-AU"/>
        </w:rPr>
      </w:pPr>
      <w:r w:rsidRPr="00225D6B">
        <w:rPr>
          <w:rFonts w:ascii="Arial" w:hAnsi="Arial"/>
          <w:bCs/>
          <w:szCs w:val="22"/>
          <w:lang w:val="en-AU"/>
        </w:rPr>
        <w:lastRenderedPageBreak/>
        <w:t>Differentiating the three roles a customer can play, and why it matters</w:t>
      </w:r>
    </w:p>
    <w:p w14:paraId="003E9833" w14:textId="77777777" w:rsidR="00225D6B" w:rsidRDefault="00225D6B" w:rsidP="00225D6B">
      <w:pPr>
        <w:numPr>
          <w:ilvl w:val="0"/>
          <w:numId w:val="19"/>
        </w:numPr>
        <w:rPr>
          <w:rFonts w:ascii="Arial" w:hAnsi="Arial"/>
          <w:bCs/>
          <w:szCs w:val="22"/>
          <w:lang w:val="en-AU"/>
        </w:rPr>
      </w:pPr>
      <w:r w:rsidRPr="00225D6B">
        <w:rPr>
          <w:rFonts w:ascii="Arial" w:hAnsi="Arial"/>
          <w:bCs/>
          <w:szCs w:val="22"/>
          <w:lang w:val="en-AU"/>
        </w:rPr>
        <w:t xml:space="preserve">Enhancing success by empowering the right customers </w:t>
      </w:r>
    </w:p>
    <w:p w14:paraId="7C6185A9" w14:textId="314F7CA7" w:rsidR="00913587" w:rsidRDefault="00E75214" w:rsidP="00913587">
      <w:pPr>
        <w:numPr>
          <w:ilvl w:val="0"/>
          <w:numId w:val="19"/>
        </w:numPr>
        <w:rPr>
          <w:rFonts w:ascii="Arial" w:hAnsi="Arial"/>
          <w:bCs/>
          <w:szCs w:val="22"/>
          <w:lang w:val="en-AU"/>
        </w:rPr>
      </w:pPr>
      <w:r>
        <w:rPr>
          <w:rFonts w:ascii="Arial" w:hAnsi="Arial"/>
          <w:bCs/>
          <w:szCs w:val="22"/>
          <w:lang w:val="en-AU"/>
        </w:rPr>
        <w:t>What we should learn from</w:t>
      </w:r>
      <w:r w:rsidR="00E72C53">
        <w:rPr>
          <w:rFonts w:ascii="Arial" w:hAnsi="Arial"/>
          <w:bCs/>
          <w:szCs w:val="22"/>
          <w:lang w:val="en-AU"/>
        </w:rPr>
        <w:t xml:space="preserve"> </w:t>
      </w:r>
      <w:r w:rsidR="00CE62BD">
        <w:rPr>
          <w:rFonts w:ascii="Arial" w:hAnsi="Arial"/>
          <w:bCs/>
          <w:szCs w:val="22"/>
          <w:lang w:val="en-AU"/>
        </w:rPr>
        <w:t xml:space="preserve">Steve Jobs, </w:t>
      </w:r>
      <w:r w:rsidR="00E72C53">
        <w:rPr>
          <w:rFonts w:ascii="Arial" w:hAnsi="Arial"/>
          <w:bCs/>
          <w:szCs w:val="22"/>
          <w:lang w:val="en-AU"/>
        </w:rPr>
        <w:t xml:space="preserve">Jimmy Carter and Elon Musk </w:t>
      </w:r>
    </w:p>
    <w:p w14:paraId="6B3AA1CE" w14:textId="77777777" w:rsidR="005F1E7A" w:rsidRPr="00913587" w:rsidRDefault="005F1E7A" w:rsidP="005F1E7A">
      <w:pPr>
        <w:ind w:left="720"/>
        <w:rPr>
          <w:rFonts w:ascii="Arial" w:hAnsi="Arial"/>
          <w:bCs/>
          <w:szCs w:val="22"/>
          <w:lang w:val="en-AU"/>
        </w:rPr>
      </w:pPr>
    </w:p>
    <w:p w14:paraId="445199E2" w14:textId="77777777" w:rsidR="00913587" w:rsidRPr="00225D6B" w:rsidRDefault="00913587" w:rsidP="00913587">
      <w:pPr>
        <w:numPr>
          <w:ilvl w:val="0"/>
          <w:numId w:val="15"/>
        </w:numPr>
        <w:rPr>
          <w:rFonts w:ascii="Arial" w:hAnsi="Arial"/>
          <w:bCs/>
          <w:szCs w:val="22"/>
          <w:lang w:val="en-AU"/>
        </w:rPr>
      </w:pPr>
      <w:r>
        <w:rPr>
          <w:rFonts w:ascii="Arial" w:hAnsi="Arial"/>
          <w:bCs/>
          <w:szCs w:val="22"/>
          <w:lang w:val="en-AU"/>
        </w:rPr>
        <w:t>Summary of Day 1</w:t>
      </w:r>
      <w:r w:rsidR="002F3CAC">
        <w:rPr>
          <w:rFonts w:ascii="Arial" w:hAnsi="Arial"/>
          <w:bCs/>
          <w:szCs w:val="22"/>
          <w:lang w:val="en-AU"/>
        </w:rPr>
        <w:t>, case study for reference, morning assignment</w:t>
      </w:r>
    </w:p>
    <w:p w14:paraId="09895423" w14:textId="77777777" w:rsidR="002F3CAC" w:rsidRDefault="002F3CAC" w:rsidP="00225D6B">
      <w:pPr>
        <w:rPr>
          <w:rFonts w:ascii="Arial" w:hAnsi="Arial"/>
          <w:b/>
          <w:bCs/>
          <w:szCs w:val="22"/>
        </w:rPr>
      </w:pPr>
    </w:p>
    <w:p w14:paraId="746D7ECE" w14:textId="77777777" w:rsidR="00225D6B" w:rsidRPr="00913587" w:rsidRDefault="00913587" w:rsidP="00225D6B">
      <w:pPr>
        <w:rPr>
          <w:rFonts w:ascii="Arial" w:hAnsi="Arial"/>
          <w:b/>
          <w:bCs/>
          <w:szCs w:val="22"/>
        </w:rPr>
      </w:pPr>
      <w:r>
        <w:rPr>
          <w:rFonts w:ascii="Arial" w:hAnsi="Arial"/>
          <w:b/>
          <w:bCs/>
          <w:szCs w:val="22"/>
        </w:rPr>
        <w:t>Day 2</w:t>
      </w:r>
    </w:p>
    <w:p w14:paraId="27A6989A" w14:textId="77777777" w:rsidR="00225D6B" w:rsidRPr="00225D6B" w:rsidRDefault="00171621" w:rsidP="00225D6B">
      <w:pPr>
        <w:numPr>
          <w:ilvl w:val="0"/>
          <w:numId w:val="15"/>
        </w:numPr>
        <w:rPr>
          <w:rFonts w:ascii="Arial" w:hAnsi="Arial"/>
          <w:bCs/>
          <w:szCs w:val="22"/>
          <w:lang w:val="en-AU"/>
        </w:rPr>
      </w:pPr>
      <w:r>
        <w:rPr>
          <w:rFonts w:ascii="Arial" w:hAnsi="Arial"/>
          <w:bCs/>
          <w:szCs w:val="22"/>
          <w:lang w:val="en-AU"/>
        </w:rPr>
        <w:t>Integrating</w:t>
      </w:r>
      <w:r w:rsidR="00225D6B" w:rsidRPr="00225D6B">
        <w:rPr>
          <w:rFonts w:ascii="Arial" w:hAnsi="Arial"/>
          <w:bCs/>
          <w:szCs w:val="22"/>
          <w:lang w:val="en-AU"/>
        </w:rPr>
        <w:t xml:space="preserve"> The Voice-of-Customer, Innovation and Great Design</w:t>
      </w:r>
    </w:p>
    <w:p w14:paraId="3D3917D9" w14:textId="77777777" w:rsidR="007B7BBA" w:rsidRPr="00225D6B" w:rsidRDefault="007B7BBA" w:rsidP="007B7BBA">
      <w:pPr>
        <w:numPr>
          <w:ilvl w:val="0"/>
          <w:numId w:val="19"/>
        </w:numPr>
        <w:rPr>
          <w:rFonts w:ascii="Arial" w:hAnsi="Arial"/>
          <w:bCs/>
          <w:szCs w:val="22"/>
          <w:lang w:val="en-AU"/>
        </w:rPr>
      </w:pPr>
      <w:r w:rsidRPr="00225D6B">
        <w:rPr>
          <w:rFonts w:ascii="Arial" w:hAnsi="Arial"/>
          <w:bCs/>
          <w:szCs w:val="22"/>
          <w:lang w:val="en-AU"/>
        </w:rPr>
        <w:t>Ten reas</w:t>
      </w:r>
      <w:r w:rsidR="004D378D">
        <w:rPr>
          <w:rFonts w:ascii="Arial" w:hAnsi="Arial"/>
          <w:bCs/>
          <w:szCs w:val="22"/>
          <w:lang w:val="en-AU"/>
        </w:rPr>
        <w:t>ons surveys fail and how to improve</w:t>
      </w:r>
      <w:r w:rsidRPr="00225D6B">
        <w:rPr>
          <w:rFonts w:ascii="Arial" w:hAnsi="Arial"/>
          <w:bCs/>
          <w:szCs w:val="22"/>
          <w:lang w:val="en-AU"/>
        </w:rPr>
        <w:t xml:space="preserve"> success</w:t>
      </w:r>
    </w:p>
    <w:p w14:paraId="5254B9BF" w14:textId="77777777" w:rsidR="00225D6B" w:rsidRPr="00225D6B" w:rsidRDefault="00225D6B" w:rsidP="00225D6B">
      <w:pPr>
        <w:numPr>
          <w:ilvl w:val="0"/>
          <w:numId w:val="20"/>
        </w:numPr>
        <w:rPr>
          <w:rFonts w:ascii="Arial" w:hAnsi="Arial"/>
          <w:bCs/>
          <w:szCs w:val="22"/>
          <w:lang w:val="en-AU"/>
        </w:rPr>
      </w:pPr>
      <w:r w:rsidRPr="00225D6B">
        <w:rPr>
          <w:rFonts w:ascii="Arial" w:hAnsi="Arial"/>
          <w:bCs/>
          <w:szCs w:val="22"/>
          <w:lang w:val="en-AU"/>
        </w:rPr>
        <w:t xml:space="preserve">The “word formula” questions that always uncover what customers want </w:t>
      </w:r>
    </w:p>
    <w:p w14:paraId="1766AD08" w14:textId="22AE3545" w:rsidR="00225D6B" w:rsidRPr="00225D6B" w:rsidRDefault="00225D6B" w:rsidP="00225D6B">
      <w:pPr>
        <w:numPr>
          <w:ilvl w:val="0"/>
          <w:numId w:val="20"/>
        </w:numPr>
        <w:rPr>
          <w:rFonts w:ascii="Arial" w:hAnsi="Arial"/>
          <w:bCs/>
          <w:szCs w:val="22"/>
          <w:lang w:val="en-AU"/>
        </w:rPr>
      </w:pPr>
      <w:r w:rsidRPr="00225D6B">
        <w:rPr>
          <w:rFonts w:ascii="Arial" w:hAnsi="Arial"/>
          <w:bCs/>
          <w:szCs w:val="22"/>
          <w:lang w:val="en-AU"/>
        </w:rPr>
        <w:t>How to separate</w:t>
      </w:r>
      <w:r w:rsidR="005F1E7A">
        <w:rPr>
          <w:rFonts w:ascii="Arial" w:hAnsi="Arial"/>
          <w:bCs/>
          <w:szCs w:val="22"/>
          <w:lang w:val="en-AU"/>
        </w:rPr>
        <w:t xml:space="preserve"> and balance</w:t>
      </w:r>
      <w:r w:rsidRPr="00225D6B">
        <w:rPr>
          <w:rFonts w:ascii="Arial" w:hAnsi="Arial"/>
          <w:bCs/>
          <w:szCs w:val="22"/>
          <w:lang w:val="en-AU"/>
        </w:rPr>
        <w:t xml:space="preserve"> the 12 critically different customer voices </w:t>
      </w:r>
    </w:p>
    <w:p w14:paraId="3EF38C2A" w14:textId="77777777" w:rsidR="00AA73CA" w:rsidRPr="00225D6B" w:rsidRDefault="00AA73CA" w:rsidP="00225D6B">
      <w:pPr>
        <w:numPr>
          <w:ilvl w:val="0"/>
          <w:numId w:val="20"/>
        </w:numPr>
        <w:rPr>
          <w:rFonts w:ascii="Arial" w:hAnsi="Arial"/>
          <w:bCs/>
          <w:szCs w:val="22"/>
          <w:lang w:val="en-AU"/>
        </w:rPr>
      </w:pPr>
      <w:r>
        <w:rPr>
          <w:rFonts w:ascii="Arial" w:hAnsi="Arial"/>
          <w:bCs/>
          <w:szCs w:val="22"/>
          <w:lang w:val="en-AU"/>
        </w:rPr>
        <w:t>Convergent versus divergent thinking:  Why GE never made candles</w:t>
      </w:r>
    </w:p>
    <w:p w14:paraId="2054EF7E" w14:textId="1FA29327" w:rsidR="00225D6B" w:rsidRDefault="005F1E7A" w:rsidP="00225D6B">
      <w:pPr>
        <w:numPr>
          <w:ilvl w:val="0"/>
          <w:numId w:val="20"/>
        </w:numPr>
        <w:rPr>
          <w:rFonts w:ascii="Arial" w:hAnsi="Arial"/>
          <w:bCs/>
          <w:szCs w:val="22"/>
          <w:lang w:val="en-AU"/>
        </w:rPr>
      </w:pPr>
      <w:r>
        <w:rPr>
          <w:rFonts w:ascii="Arial" w:hAnsi="Arial"/>
          <w:bCs/>
          <w:szCs w:val="22"/>
          <w:lang w:val="en-AU"/>
        </w:rPr>
        <w:t>Innovation and design thinking</w:t>
      </w:r>
      <w:r w:rsidR="009F2F10">
        <w:rPr>
          <w:rFonts w:ascii="Arial" w:hAnsi="Arial"/>
          <w:bCs/>
          <w:szCs w:val="22"/>
          <w:lang w:val="en-AU"/>
        </w:rPr>
        <w:t xml:space="preserve"> to drive</w:t>
      </w:r>
      <w:r w:rsidR="00225D6B" w:rsidRPr="00225D6B">
        <w:rPr>
          <w:rFonts w:ascii="Arial" w:hAnsi="Arial"/>
          <w:bCs/>
          <w:szCs w:val="22"/>
          <w:lang w:val="en-AU"/>
        </w:rPr>
        <w:t xml:space="preserve"> WOW!</w:t>
      </w:r>
    </w:p>
    <w:p w14:paraId="435E5213" w14:textId="77777777" w:rsidR="005F1E7A" w:rsidRPr="00225D6B" w:rsidRDefault="005F1E7A" w:rsidP="005F1E7A">
      <w:pPr>
        <w:ind w:left="720"/>
        <w:rPr>
          <w:rFonts w:ascii="Arial" w:hAnsi="Arial"/>
          <w:bCs/>
          <w:szCs w:val="22"/>
          <w:lang w:val="en-AU"/>
        </w:rPr>
      </w:pPr>
    </w:p>
    <w:p w14:paraId="75746C24" w14:textId="13703B58" w:rsidR="00225D6B" w:rsidRPr="00954AAD" w:rsidRDefault="00225D6B" w:rsidP="00954AAD">
      <w:pPr>
        <w:pStyle w:val="ListParagraph"/>
        <w:numPr>
          <w:ilvl w:val="0"/>
          <w:numId w:val="15"/>
        </w:numPr>
        <w:rPr>
          <w:rFonts w:ascii="Arial" w:hAnsi="Arial"/>
          <w:bCs/>
          <w:szCs w:val="22"/>
          <w:lang w:val="en-AU"/>
        </w:rPr>
      </w:pPr>
      <w:r w:rsidRPr="00954AAD">
        <w:rPr>
          <w:rFonts w:ascii="Arial" w:hAnsi="Arial"/>
          <w:bCs/>
          <w:szCs w:val="22"/>
          <w:lang w:val="en-AU"/>
        </w:rPr>
        <w:t>Measuring the Seemingly Immeasurable, With &amp; Without Surveys</w:t>
      </w:r>
    </w:p>
    <w:p w14:paraId="0E65AA33" w14:textId="77777777" w:rsidR="00225D6B" w:rsidRPr="00225D6B" w:rsidRDefault="00225D6B" w:rsidP="00225D6B">
      <w:pPr>
        <w:numPr>
          <w:ilvl w:val="0"/>
          <w:numId w:val="21"/>
        </w:numPr>
        <w:rPr>
          <w:rFonts w:ascii="Arial" w:hAnsi="Arial"/>
          <w:bCs/>
          <w:szCs w:val="22"/>
          <w:lang w:val="en-AU"/>
        </w:rPr>
      </w:pPr>
      <w:r w:rsidRPr="00225D6B">
        <w:rPr>
          <w:rFonts w:ascii="Arial" w:hAnsi="Arial"/>
          <w:bCs/>
          <w:szCs w:val="22"/>
          <w:lang w:val="en-AU"/>
        </w:rPr>
        <w:t xml:space="preserve">Why and what to measure while avoiding overkill </w:t>
      </w:r>
    </w:p>
    <w:p w14:paraId="6D3F2996" w14:textId="77777777" w:rsidR="00225D6B" w:rsidRPr="00225D6B" w:rsidRDefault="00225D6B" w:rsidP="00225D6B">
      <w:pPr>
        <w:numPr>
          <w:ilvl w:val="0"/>
          <w:numId w:val="21"/>
        </w:numPr>
        <w:rPr>
          <w:rFonts w:ascii="Arial" w:hAnsi="Arial"/>
          <w:bCs/>
          <w:szCs w:val="22"/>
          <w:lang w:val="en-AU"/>
        </w:rPr>
      </w:pPr>
      <w:r w:rsidRPr="00225D6B">
        <w:rPr>
          <w:rFonts w:ascii="Arial" w:hAnsi="Arial"/>
          <w:bCs/>
          <w:szCs w:val="22"/>
          <w:lang w:val="en-AU"/>
        </w:rPr>
        <w:t>How to translate squishy perceptions into objective measures</w:t>
      </w:r>
    </w:p>
    <w:p w14:paraId="3787BE11" w14:textId="2D92AADB" w:rsidR="00225D6B" w:rsidRDefault="00225D6B" w:rsidP="00225D6B">
      <w:pPr>
        <w:numPr>
          <w:ilvl w:val="0"/>
          <w:numId w:val="21"/>
        </w:numPr>
        <w:rPr>
          <w:rFonts w:ascii="Arial" w:hAnsi="Arial"/>
          <w:bCs/>
          <w:szCs w:val="22"/>
          <w:lang w:val="en-AU"/>
        </w:rPr>
      </w:pPr>
      <w:r w:rsidRPr="00225D6B">
        <w:rPr>
          <w:rFonts w:ascii="Arial" w:hAnsi="Arial"/>
          <w:bCs/>
          <w:szCs w:val="22"/>
          <w:lang w:val="en-AU"/>
        </w:rPr>
        <w:t xml:space="preserve">Building the product/service design table </w:t>
      </w:r>
    </w:p>
    <w:p w14:paraId="147F6EA8" w14:textId="77777777" w:rsidR="005F1E7A" w:rsidRPr="00CE62BD" w:rsidRDefault="005F1E7A" w:rsidP="005F1E7A">
      <w:pPr>
        <w:ind w:left="720"/>
        <w:rPr>
          <w:rFonts w:ascii="Arial" w:hAnsi="Arial"/>
          <w:bCs/>
          <w:szCs w:val="22"/>
          <w:lang w:val="en-AU"/>
        </w:rPr>
      </w:pPr>
    </w:p>
    <w:p w14:paraId="6D936F89" w14:textId="77777777" w:rsidR="009F2F10" w:rsidRDefault="009F2F10" w:rsidP="00225D6B">
      <w:pPr>
        <w:numPr>
          <w:ilvl w:val="0"/>
          <w:numId w:val="15"/>
        </w:numPr>
        <w:rPr>
          <w:rFonts w:ascii="Arial" w:hAnsi="Arial"/>
          <w:bCs/>
          <w:szCs w:val="22"/>
          <w:lang w:val="en-AU"/>
        </w:rPr>
      </w:pPr>
      <w:r>
        <w:rPr>
          <w:rFonts w:ascii="Arial" w:hAnsi="Arial"/>
          <w:bCs/>
          <w:szCs w:val="22"/>
          <w:lang w:val="en-AU"/>
        </w:rPr>
        <w:t>Rethinking process</w:t>
      </w:r>
    </w:p>
    <w:p w14:paraId="4C2AC10C" w14:textId="77777777" w:rsidR="00161053" w:rsidRDefault="00161053" w:rsidP="009F2F10">
      <w:pPr>
        <w:numPr>
          <w:ilvl w:val="0"/>
          <w:numId w:val="22"/>
        </w:numPr>
        <w:rPr>
          <w:rFonts w:ascii="Arial" w:hAnsi="Arial"/>
          <w:bCs/>
          <w:szCs w:val="22"/>
          <w:lang w:val="en-AU"/>
        </w:rPr>
      </w:pPr>
      <w:r>
        <w:rPr>
          <w:rFonts w:ascii="Arial" w:hAnsi="Arial"/>
          <w:bCs/>
          <w:szCs w:val="22"/>
          <w:lang w:val="en-AU"/>
        </w:rPr>
        <w:t>The two processes to keep in mind as separate</w:t>
      </w:r>
    </w:p>
    <w:p w14:paraId="1F3CC0F4" w14:textId="77777777" w:rsidR="00161053" w:rsidRDefault="00161053" w:rsidP="009F2F10">
      <w:pPr>
        <w:numPr>
          <w:ilvl w:val="0"/>
          <w:numId w:val="22"/>
        </w:numPr>
        <w:rPr>
          <w:rFonts w:ascii="Arial" w:hAnsi="Arial"/>
          <w:bCs/>
          <w:szCs w:val="22"/>
          <w:lang w:val="en-AU"/>
        </w:rPr>
      </w:pPr>
      <w:r>
        <w:rPr>
          <w:rFonts w:ascii="Arial" w:hAnsi="Arial"/>
          <w:bCs/>
          <w:szCs w:val="22"/>
          <w:lang w:val="en-AU"/>
        </w:rPr>
        <w:t>Activity versus product flow</w:t>
      </w:r>
    </w:p>
    <w:p w14:paraId="71CF3C74" w14:textId="15D19031" w:rsidR="00CE62BD" w:rsidRDefault="00CE62BD" w:rsidP="009F2F10">
      <w:pPr>
        <w:numPr>
          <w:ilvl w:val="0"/>
          <w:numId w:val="22"/>
        </w:numPr>
        <w:rPr>
          <w:rFonts w:ascii="Arial" w:hAnsi="Arial"/>
          <w:bCs/>
          <w:szCs w:val="22"/>
          <w:lang w:val="en-AU"/>
        </w:rPr>
      </w:pPr>
      <w:r>
        <w:rPr>
          <w:rFonts w:ascii="Arial" w:hAnsi="Arial"/>
          <w:bCs/>
          <w:szCs w:val="22"/>
          <w:lang w:val="en-AU"/>
        </w:rPr>
        <w:t>How to cut time and complexity by 90%</w:t>
      </w:r>
    </w:p>
    <w:p w14:paraId="6E730E32" w14:textId="6D9A5BEF" w:rsidR="003815B9" w:rsidRDefault="00847944" w:rsidP="00CE62BD">
      <w:pPr>
        <w:numPr>
          <w:ilvl w:val="0"/>
          <w:numId w:val="22"/>
        </w:numPr>
        <w:rPr>
          <w:rFonts w:ascii="Arial" w:hAnsi="Arial"/>
          <w:bCs/>
          <w:szCs w:val="22"/>
          <w:lang w:val="en-AU"/>
        </w:rPr>
      </w:pPr>
      <w:r>
        <w:rPr>
          <w:rFonts w:ascii="Arial" w:hAnsi="Arial"/>
          <w:bCs/>
          <w:szCs w:val="22"/>
          <w:lang w:val="en-AU"/>
        </w:rPr>
        <w:t>The minimum s</w:t>
      </w:r>
      <w:r w:rsidR="00161053">
        <w:rPr>
          <w:rFonts w:ascii="Arial" w:hAnsi="Arial"/>
          <w:bCs/>
          <w:szCs w:val="22"/>
          <w:lang w:val="en-AU"/>
        </w:rPr>
        <w:t>ix measures</w:t>
      </w:r>
      <w:r>
        <w:rPr>
          <w:rFonts w:ascii="Arial" w:hAnsi="Arial"/>
          <w:bCs/>
          <w:szCs w:val="22"/>
          <w:lang w:val="en-AU"/>
        </w:rPr>
        <w:t xml:space="preserve"> to know and report on every target process</w:t>
      </w:r>
    </w:p>
    <w:p w14:paraId="77C4EF01" w14:textId="77777777" w:rsidR="005F1E7A" w:rsidRPr="00CE62BD" w:rsidRDefault="005F1E7A" w:rsidP="005F1E7A">
      <w:pPr>
        <w:ind w:left="720"/>
        <w:rPr>
          <w:rFonts w:ascii="Arial" w:hAnsi="Arial"/>
          <w:bCs/>
          <w:szCs w:val="22"/>
          <w:lang w:val="en-AU"/>
        </w:rPr>
      </w:pPr>
    </w:p>
    <w:p w14:paraId="4EF47D96" w14:textId="77777777" w:rsidR="00225D6B" w:rsidRPr="00225D6B" w:rsidRDefault="00225D6B" w:rsidP="00225D6B">
      <w:pPr>
        <w:numPr>
          <w:ilvl w:val="0"/>
          <w:numId w:val="15"/>
        </w:numPr>
        <w:rPr>
          <w:rFonts w:ascii="Arial" w:hAnsi="Arial"/>
          <w:bCs/>
          <w:szCs w:val="22"/>
          <w:lang w:val="en-AU"/>
        </w:rPr>
      </w:pPr>
      <w:r w:rsidRPr="00225D6B">
        <w:rPr>
          <w:rFonts w:ascii="Arial" w:hAnsi="Arial"/>
          <w:bCs/>
          <w:szCs w:val="22"/>
          <w:lang w:val="en-AU"/>
        </w:rPr>
        <w:t>Connecting the Dots and Taking Action</w:t>
      </w:r>
    </w:p>
    <w:p w14:paraId="1482D337" w14:textId="77777777" w:rsidR="00272E0F" w:rsidRDefault="00272E0F" w:rsidP="00225D6B">
      <w:pPr>
        <w:numPr>
          <w:ilvl w:val="0"/>
          <w:numId w:val="22"/>
        </w:numPr>
        <w:rPr>
          <w:rFonts w:ascii="Arial" w:hAnsi="Arial"/>
          <w:bCs/>
          <w:szCs w:val="22"/>
          <w:lang w:val="en-AU"/>
        </w:rPr>
      </w:pPr>
      <w:r>
        <w:rPr>
          <w:rFonts w:ascii="Arial" w:hAnsi="Arial"/>
          <w:bCs/>
          <w:szCs w:val="22"/>
          <w:lang w:val="en-AU"/>
        </w:rPr>
        <w:t>Deployment with high potential, high readiness, high visibility</w:t>
      </w:r>
    </w:p>
    <w:p w14:paraId="33BCCB31" w14:textId="335CE411" w:rsidR="00EC7805" w:rsidRPr="00924C0B" w:rsidRDefault="00272E0F" w:rsidP="00924C0B">
      <w:pPr>
        <w:numPr>
          <w:ilvl w:val="0"/>
          <w:numId w:val="22"/>
        </w:numPr>
        <w:rPr>
          <w:rFonts w:ascii="Arial" w:hAnsi="Arial"/>
          <w:bCs/>
          <w:szCs w:val="22"/>
          <w:lang w:val="en-AU"/>
        </w:rPr>
      </w:pPr>
      <w:r>
        <w:rPr>
          <w:rFonts w:ascii="Arial" w:hAnsi="Arial"/>
          <w:bCs/>
          <w:szCs w:val="22"/>
          <w:lang w:val="en-AU"/>
        </w:rPr>
        <w:t>Heroes, not martyrs</w:t>
      </w:r>
    </w:p>
    <w:p w14:paraId="6CCBE0C1" w14:textId="77777777" w:rsidR="00EC7805" w:rsidRDefault="00EC7805">
      <w:pPr>
        <w:rPr>
          <w:rFonts w:ascii="Arial" w:hAnsi="Arial"/>
          <w:b/>
          <w:bCs/>
          <w:szCs w:val="22"/>
        </w:rPr>
      </w:pPr>
    </w:p>
    <w:p w14:paraId="55D69BB5" w14:textId="77777777" w:rsidR="007369E3" w:rsidRDefault="007369E3">
      <w:pPr>
        <w:rPr>
          <w:rFonts w:ascii="Arial" w:hAnsi="Arial"/>
          <w:b/>
          <w:bCs/>
          <w:szCs w:val="22"/>
        </w:rPr>
      </w:pPr>
      <w:r>
        <w:rPr>
          <w:rFonts w:ascii="Arial" w:hAnsi="Arial"/>
          <w:b/>
          <w:bCs/>
          <w:szCs w:val="22"/>
        </w:rPr>
        <w:t>RESULTS</w:t>
      </w:r>
    </w:p>
    <w:p w14:paraId="25206345" w14:textId="77777777" w:rsidR="007369E3" w:rsidRDefault="007369E3" w:rsidP="007369E3">
      <w:pPr>
        <w:rPr>
          <w:rFonts w:ascii="Arial" w:hAnsi="Arial"/>
          <w:bCs/>
          <w:szCs w:val="22"/>
        </w:rPr>
      </w:pPr>
      <w:r w:rsidRPr="007369E3">
        <w:rPr>
          <w:rFonts w:ascii="Arial" w:hAnsi="Arial"/>
          <w:bCs/>
          <w:szCs w:val="22"/>
        </w:rPr>
        <w:t xml:space="preserve">Users of the </w:t>
      </w:r>
      <w:r>
        <w:rPr>
          <w:rFonts w:ascii="Arial" w:hAnsi="Arial"/>
          <w:bCs/>
          <w:szCs w:val="22"/>
        </w:rPr>
        <w:t>8 Dimensions framework and underlying Customer-Centered Culture (C3) system of tools have achieved impressive success</w:t>
      </w:r>
      <w:r w:rsidR="00215A56">
        <w:rPr>
          <w:rFonts w:ascii="Arial" w:hAnsi="Arial"/>
          <w:bCs/>
          <w:szCs w:val="22"/>
        </w:rPr>
        <w:t>es as a direct result, many within only two years of initial deployment, such as</w:t>
      </w:r>
      <w:r>
        <w:rPr>
          <w:rFonts w:ascii="Arial" w:hAnsi="Arial"/>
          <w:bCs/>
          <w:szCs w:val="22"/>
        </w:rPr>
        <w:t xml:space="preserve"> the following</w:t>
      </w:r>
      <w:r w:rsidR="00215A56">
        <w:rPr>
          <w:rFonts w:ascii="Arial" w:hAnsi="Arial"/>
          <w:bCs/>
          <w:szCs w:val="22"/>
        </w:rPr>
        <w:t xml:space="preserve"> examples</w:t>
      </w:r>
      <w:r>
        <w:rPr>
          <w:rFonts w:ascii="Arial" w:hAnsi="Arial"/>
          <w:bCs/>
          <w:szCs w:val="22"/>
        </w:rPr>
        <w:t>:</w:t>
      </w:r>
    </w:p>
    <w:p w14:paraId="0B058F34" w14:textId="77777777" w:rsidR="002D6A89" w:rsidRDefault="002D6A89" w:rsidP="007369E3">
      <w:pPr>
        <w:rPr>
          <w:rFonts w:ascii="Arial" w:hAnsi="Arial"/>
          <w:bCs/>
          <w:szCs w:val="22"/>
        </w:rPr>
      </w:pPr>
    </w:p>
    <w:p w14:paraId="0F13D46B" w14:textId="216C1710" w:rsidR="007369E3" w:rsidRDefault="007369E3" w:rsidP="007369E3">
      <w:pPr>
        <w:rPr>
          <w:rFonts w:ascii="Arial" w:hAnsi="Arial"/>
          <w:bCs/>
          <w:szCs w:val="22"/>
        </w:rPr>
      </w:pPr>
      <w:r>
        <w:rPr>
          <w:rFonts w:ascii="Arial" w:hAnsi="Arial"/>
          <w:bCs/>
          <w:szCs w:val="22"/>
        </w:rPr>
        <w:t>INDUSTRY</w:t>
      </w:r>
      <w:r w:rsidR="00B6382B">
        <w:rPr>
          <w:rFonts w:ascii="Arial" w:hAnsi="Arial"/>
          <w:bCs/>
          <w:szCs w:val="22"/>
        </w:rPr>
        <w:t xml:space="preserve"> &amp; FINANCE</w:t>
      </w:r>
    </w:p>
    <w:p w14:paraId="06C8D614" w14:textId="77777777" w:rsidR="00DA3D11" w:rsidRDefault="00215A56" w:rsidP="00DA3D11">
      <w:pPr>
        <w:numPr>
          <w:ilvl w:val="0"/>
          <w:numId w:val="25"/>
        </w:numPr>
        <w:rPr>
          <w:rFonts w:ascii="Arial" w:hAnsi="Arial"/>
          <w:bCs/>
          <w:szCs w:val="22"/>
        </w:rPr>
      </w:pPr>
      <w:r>
        <w:rPr>
          <w:rFonts w:ascii="Arial" w:hAnsi="Arial"/>
          <w:bCs/>
          <w:szCs w:val="22"/>
        </w:rPr>
        <w:t>Increased monthly revenue by $8 million during the first six months, primarily by asking customers new questions along the lines of the C3 “word formulas” and establishing new performance measures.</w:t>
      </w:r>
    </w:p>
    <w:p w14:paraId="61C9827F" w14:textId="77777777" w:rsidR="00215A56" w:rsidRDefault="006E70A3" w:rsidP="00DA3D11">
      <w:pPr>
        <w:numPr>
          <w:ilvl w:val="0"/>
          <w:numId w:val="25"/>
        </w:numPr>
        <w:rPr>
          <w:rFonts w:ascii="Arial" w:hAnsi="Arial"/>
          <w:bCs/>
          <w:szCs w:val="22"/>
        </w:rPr>
      </w:pPr>
      <w:r>
        <w:rPr>
          <w:rFonts w:ascii="Arial" w:hAnsi="Arial"/>
          <w:bCs/>
          <w:szCs w:val="22"/>
        </w:rPr>
        <w:t>Saved $18 million in procurement process costs in a high technology company.</w:t>
      </w:r>
    </w:p>
    <w:p w14:paraId="0AA03C0C" w14:textId="77777777" w:rsidR="006E70A3" w:rsidRDefault="006E70A3" w:rsidP="00DA3D11">
      <w:pPr>
        <w:numPr>
          <w:ilvl w:val="0"/>
          <w:numId w:val="25"/>
        </w:numPr>
        <w:rPr>
          <w:rFonts w:ascii="Arial" w:hAnsi="Arial"/>
          <w:bCs/>
          <w:szCs w:val="22"/>
        </w:rPr>
      </w:pPr>
      <w:r>
        <w:rPr>
          <w:rFonts w:ascii="Arial" w:hAnsi="Arial"/>
          <w:bCs/>
          <w:szCs w:val="22"/>
        </w:rPr>
        <w:t>Increased sales productivity by over 40%.</w:t>
      </w:r>
    </w:p>
    <w:p w14:paraId="402C6024" w14:textId="77777777" w:rsidR="006E70A3" w:rsidRDefault="006E70A3" w:rsidP="00DA3D11">
      <w:pPr>
        <w:numPr>
          <w:ilvl w:val="0"/>
          <w:numId w:val="25"/>
        </w:numPr>
        <w:rPr>
          <w:rFonts w:ascii="Arial" w:hAnsi="Arial"/>
          <w:bCs/>
          <w:szCs w:val="22"/>
        </w:rPr>
      </w:pPr>
      <w:r>
        <w:rPr>
          <w:rFonts w:ascii="Arial" w:hAnsi="Arial"/>
          <w:bCs/>
          <w:szCs w:val="22"/>
        </w:rPr>
        <w:t>Achieved the highest project success rate in company history.</w:t>
      </w:r>
    </w:p>
    <w:p w14:paraId="01711F5F" w14:textId="77777777" w:rsidR="006E70A3" w:rsidRDefault="006E70A3" w:rsidP="00DA3D11">
      <w:pPr>
        <w:numPr>
          <w:ilvl w:val="0"/>
          <w:numId w:val="25"/>
        </w:numPr>
        <w:rPr>
          <w:rFonts w:ascii="Arial" w:hAnsi="Arial"/>
          <w:bCs/>
          <w:szCs w:val="22"/>
        </w:rPr>
      </w:pPr>
      <w:r>
        <w:rPr>
          <w:rFonts w:ascii="Arial" w:hAnsi="Arial"/>
          <w:bCs/>
          <w:szCs w:val="22"/>
        </w:rPr>
        <w:t>Repeatedly reduced customer-experienced response times by over 80%.</w:t>
      </w:r>
    </w:p>
    <w:p w14:paraId="6BCD2E44" w14:textId="77777777" w:rsidR="006E70A3" w:rsidRDefault="00C7521A" w:rsidP="00DA3D11">
      <w:pPr>
        <w:numPr>
          <w:ilvl w:val="0"/>
          <w:numId w:val="25"/>
        </w:numPr>
        <w:rPr>
          <w:rFonts w:ascii="Arial" w:hAnsi="Arial"/>
          <w:bCs/>
          <w:szCs w:val="22"/>
        </w:rPr>
      </w:pPr>
      <w:r>
        <w:rPr>
          <w:rFonts w:ascii="Arial" w:hAnsi="Arial"/>
          <w:bCs/>
          <w:szCs w:val="22"/>
        </w:rPr>
        <w:t>Achieved Malcolm Baldrige National Award wins and comparable recognition within two years of initiation.</w:t>
      </w:r>
    </w:p>
    <w:p w14:paraId="3974CDBB" w14:textId="77777777" w:rsidR="00C7521A" w:rsidRDefault="00C7521A" w:rsidP="00DA3D11">
      <w:pPr>
        <w:numPr>
          <w:ilvl w:val="0"/>
          <w:numId w:val="25"/>
        </w:numPr>
        <w:rPr>
          <w:rFonts w:ascii="Arial" w:hAnsi="Arial"/>
          <w:bCs/>
          <w:szCs w:val="22"/>
        </w:rPr>
      </w:pPr>
      <w:r>
        <w:rPr>
          <w:rFonts w:ascii="Arial" w:hAnsi="Arial"/>
          <w:bCs/>
          <w:szCs w:val="22"/>
        </w:rPr>
        <w:t>Won best-in-class industry rank in customer satisfaction (autos, airlines, utilities).</w:t>
      </w:r>
    </w:p>
    <w:p w14:paraId="51055B05" w14:textId="77777777" w:rsidR="007369E3" w:rsidRDefault="007369E3" w:rsidP="007369E3">
      <w:pPr>
        <w:rPr>
          <w:rFonts w:ascii="Arial" w:hAnsi="Arial"/>
          <w:bCs/>
          <w:szCs w:val="22"/>
        </w:rPr>
      </w:pPr>
      <w:r>
        <w:rPr>
          <w:rFonts w:ascii="Arial" w:hAnsi="Arial"/>
          <w:bCs/>
          <w:szCs w:val="22"/>
        </w:rPr>
        <w:t xml:space="preserve">GOVERNMENT </w:t>
      </w:r>
    </w:p>
    <w:p w14:paraId="5581B1B9" w14:textId="4D789A53" w:rsidR="00C7521A" w:rsidRDefault="00C7521A" w:rsidP="00C7521A">
      <w:pPr>
        <w:numPr>
          <w:ilvl w:val="0"/>
          <w:numId w:val="26"/>
        </w:numPr>
        <w:rPr>
          <w:rFonts w:ascii="Arial" w:hAnsi="Arial"/>
          <w:bCs/>
          <w:szCs w:val="22"/>
        </w:rPr>
      </w:pPr>
      <w:r>
        <w:rPr>
          <w:rFonts w:ascii="Arial" w:hAnsi="Arial"/>
          <w:bCs/>
          <w:szCs w:val="22"/>
        </w:rPr>
        <w:t>Improved agency ranking from 25</w:t>
      </w:r>
      <w:r w:rsidRPr="00C7521A">
        <w:rPr>
          <w:rFonts w:ascii="Arial" w:hAnsi="Arial"/>
          <w:bCs/>
          <w:szCs w:val="22"/>
          <w:vertAlign w:val="superscript"/>
        </w:rPr>
        <w:t>th</w:t>
      </w:r>
      <w:r>
        <w:rPr>
          <w:rFonts w:ascii="Arial" w:hAnsi="Arial"/>
          <w:bCs/>
          <w:szCs w:val="22"/>
        </w:rPr>
        <w:t xml:space="preserve"> to </w:t>
      </w:r>
      <w:r w:rsidR="009B08F0">
        <w:rPr>
          <w:rFonts w:ascii="Arial" w:hAnsi="Arial"/>
          <w:bCs/>
          <w:szCs w:val="22"/>
        </w:rPr>
        <w:t>3</w:t>
      </w:r>
      <w:r w:rsidR="009B08F0">
        <w:rPr>
          <w:rFonts w:ascii="Arial" w:hAnsi="Arial"/>
          <w:bCs/>
          <w:szCs w:val="22"/>
          <w:vertAlign w:val="superscript"/>
        </w:rPr>
        <w:t>rd</w:t>
      </w:r>
      <w:r>
        <w:rPr>
          <w:rFonts w:ascii="Arial" w:hAnsi="Arial"/>
          <w:bCs/>
          <w:szCs w:val="22"/>
        </w:rPr>
        <w:t xml:space="preserve"> of 50 states, as judged by Governing Magazine.</w:t>
      </w:r>
    </w:p>
    <w:p w14:paraId="6B8BD70D" w14:textId="77777777" w:rsidR="00C7521A" w:rsidRDefault="00C7521A" w:rsidP="00C7521A">
      <w:pPr>
        <w:numPr>
          <w:ilvl w:val="0"/>
          <w:numId w:val="26"/>
        </w:numPr>
        <w:rPr>
          <w:rFonts w:ascii="Arial" w:hAnsi="Arial"/>
          <w:bCs/>
          <w:szCs w:val="22"/>
        </w:rPr>
      </w:pPr>
      <w:r>
        <w:rPr>
          <w:rFonts w:ascii="Arial" w:hAnsi="Arial"/>
          <w:bCs/>
          <w:szCs w:val="22"/>
        </w:rPr>
        <w:t xml:space="preserve">Saved taxpayers $20 million in </w:t>
      </w:r>
      <w:r w:rsidR="00524DFA">
        <w:rPr>
          <w:rFonts w:ascii="Arial" w:hAnsi="Arial"/>
          <w:bCs/>
          <w:szCs w:val="22"/>
        </w:rPr>
        <w:t xml:space="preserve">18 months, contributing to Governor’s reelection. </w:t>
      </w:r>
    </w:p>
    <w:p w14:paraId="6EC60D8C" w14:textId="013DC947" w:rsidR="00524DFA" w:rsidRDefault="00524DFA" w:rsidP="00C7521A">
      <w:pPr>
        <w:numPr>
          <w:ilvl w:val="0"/>
          <w:numId w:val="26"/>
        </w:numPr>
        <w:rPr>
          <w:rFonts w:ascii="Arial" w:hAnsi="Arial"/>
          <w:bCs/>
          <w:szCs w:val="22"/>
        </w:rPr>
      </w:pPr>
      <w:r>
        <w:rPr>
          <w:rFonts w:ascii="Arial" w:hAnsi="Arial"/>
          <w:bCs/>
          <w:szCs w:val="22"/>
        </w:rPr>
        <w:t xml:space="preserve">Won </w:t>
      </w:r>
      <w:r w:rsidR="009B08F0">
        <w:rPr>
          <w:rFonts w:ascii="Arial" w:hAnsi="Arial"/>
          <w:bCs/>
          <w:szCs w:val="22"/>
        </w:rPr>
        <w:t>finalist position</w:t>
      </w:r>
      <w:r>
        <w:rPr>
          <w:rFonts w:ascii="Arial" w:hAnsi="Arial"/>
          <w:bCs/>
          <w:szCs w:val="22"/>
        </w:rPr>
        <w:t xml:space="preserve"> in annual international team</w:t>
      </w:r>
      <w:r w:rsidR="009B08F0">
        <w:rPr>
          <w:rFonts w:ascii="Arial" w:hAnsi="Arial"/>
          <w:bCs/>
          <w:szCs w:val="22"/>
        </w:rPr>
        <w:t xml:space="preserve"> competition, besting</w:t>
      </w:r>
      <w:r>
        <w:rPr>
          <w:rFonts w:ascii="Arial" w:hAnsi="Arial"/>
          <w:bCs/>
          <w:szCs w:val="22"/>
        </w:rPr>
        <w:t xml:space="preserve"> Fortune 100 firms. </w:t>
      </w:r>
    </w:p>
    <w:p w14:paraId="3F02AF91" w14:textId="77777777" w:rsidR="00FA4CE3" w:rsidRDefault="00FA4CE3" w:rsidP="00C7521A">
      <w:pPr>
        <w:numPr>
          <w:ilvl w:val="0"/>
          <w:numId w:val="26"/>
        </w:numPr>
        <w:rPr>
          <w:rFonts w:ascii="Arial" w:hAnsi="Arial"/>
          <w:bCs/>
          <w:szCs w:val="22"/>
        </w:rPr>
      </w:pPr>
      <w:r>
        <w:rPr>
          <w:rFonts w:ascii="Arial" w:hAnsi="Arial"/>
          <w:bCs/>
          <w:szCs w:val="22"/>
        </w:rPr>
        <w:t>Shortened customer response times by 90%, affecting over 20% of adult citizens.</w:t>
      </w:r>
    </w:p>
    <w:p w14:paraId="3AF684DF" w14:textId="17C3C4AB" w:rsidR="004C01B2" w:rsidRDefault="004C01B2" w:rsidP="00C7521A">
      <w:pPr>
        <w:numPr>
          <w:ilvl w:val="0"/>
          <w:numId w:val="26"/>
        </w:numPr>
        <w:rPr>
          <w:rFonts w:ascii="Arial" w:hAnsi="Arial"/>
          <w:bCs/>
          <w:szCs w:val="22"/>
        </w:rPr>
      </w:pPr>
      <w:r>
        <w:rPr>
          <w:rFonts w:ascii="Arial" w:hAnsi="Arial"/>
          <w:bCs/>
          <w:szCs w:val="22"/>
        </w:rPr>
        <w:t>Reduced complexity by eliminating over 100 administrative rules (red tape).</w:t>
      </w:r>
    </w:p>
    <w:p w14:paraId="65162351" w14:textId="77777777" w:rsidR="00524DFA" w:rsidRPr="007369E3" w:rsidRDefault="00524DFA" w:rsidP="00C7521A">
      <w:pPr>
        <w:numPr>
          <w:ilvl w:val="0"/>
          <w:numId w:val="26"/>
        </w:numPr>
        <w:rPr>
          <w:rFonts w:ascii="Arial" w:hAnsi="Arial"/>
          <w:bCs/>
          <w:szCs w:val="22"/>
        </w:rPr>
      </w:pPr>
      <w:r>
        <w:rPr>
          <w:rFonts w:ascii="Arial" w:hAnsi="Arial"/>
          <w:bCs/>
          <w:szCs w:val="22"/>
        </w:rPr>
        <w:lastRenderedPageBreak/>
        <w:t>Won awards for excellence by major Federal agencies and state governors.</w:t>
      </w:r>
    </w:p>
    <w:p w14:paraId="759C03F6" w14:textId="77777777" w:rsidR="00AD2E61" w:rsidRDefault="00AD2E61" w:rsidP="00AD2E61">
      <w:pPr>
        <w:rPr>
          <w:rFonts w:ascii="Arial" w:hAnsi="Arial"/>
          <w:bCs/>
          <w:szCs w:val="22"/>
        </w:rPr>
      </w:pPr>
      <w:r>
        <w:rPr>
          <w:rFonts w:ascii="Arial" w:hAnsi="Arial"/>
          <w:bCs/>
          <w:szCs w:val="22"/>
        </w:rPr>
        <w:t>HEALTHCARE</w:t>
      </w:r>
    </w:p>
    <w:p w14:paraId="7D50D998" w14:textId="77777777" w:rsidR="00AD2E61" w:rsidRDefault="00AD2E61" w:rsidP="00AD2E61">
      <w:pPr>
        <w:numPr>
          <w:ilvl w:val="0"/>
          <w:numId w:val="24"/>
        </w:numPr>
        <w:rPr>
          <w:rFonts w:ascii="Arial" w:hAnsi="Arial"/>
          <w:bCs/>
          <w:szCs w:val="22"/>
        </w:rPr>
      </w:pPr>
      <w:r>
        <w:rPr>
          <w:rFonts w:ascii="Arial" w:hAnsi="Arial"/>
          <w:bCs/>
          <w:szCs w:val="22"/>
        </w:rPr>
        <w:t>Improved healthy cardiac discharge rates in 50% less time by engaging patients in a new way.</w:t>
      </w:r>
    </w:p>
    <w:p w14:paraId="21B88558" w14:textId="77777777" w:rsidR="00AD2E61" w:rsidRDefault="00AD2E61" w:rsidP="00AD2E61">
      <w:pPr>
        <w:numPr>
          <w:ilvl w:val="0"/>
          <w:numId w:val="24"/>
        </w:numPr>
        <w:rPr>
          <w:rFonts w:ascii="Arial" w:hAnsi="Arial"/>
          <w:bCs/>
          <w:szCs w:val="22"/>
        </w:rPr>
      </w:pPr>
      <w:r>
        <w:rPr>
          <w:rFonts w:ascii="Arial" w:hAnsi="Arial"/>
          <w:bCs/>
          <w:szCs w:val="22"/>
        </w:rPr>
        <w:t>More than tripled the participation rate in wellness programs, uncovering unintended disincentives that were actually offending some of those most wanted as participants.</w:t>
      </w:r>
    </w:p>
    <w:p w14:paraId="3EE054D0" w14:textId="77777777" w:rsidR="00AD2E61" w:rsidRDefault="00AD2E61" w:rsidP="00AD2E61">
      <w:pPr>
        <w:numPr>
          <w:ilvl w:val="0"/>
          <w:numId w:val="24"/>
        </w:numPr>
        <w:rPr>
          <w:rFonts w:ascii="Arial" w:hAnsi="Arial"/>
          <w:bCs/>
          <w:szCs w:val="22"/>
        </w:rPr>
      </w:pPr>
      <w:r>
        <w:rPr>
          <w:rFonts w:ascii="Arial" w:hAnsi="Arial"/>
          <w:bCs/>
          <w:szCs w:val="22"/>
        </w:rPr>
        <w:t>Improved both patient and professional satisfaction in multiple clinical contexts.</w:t>
      </w:r>
    </w:p>
    <w:p w14:paraId="1D55CBDF" w14:textId="77777777" w:rsidR="007369E3" w:rsidRDefault="007369E3">
      <w:pPr>
        <w:rPr>
          <w:rFonts w:ascii="Arial" w:hAnsi="Arial"/>
          <w:b/>
          <w:bCs/>
          <w:szCs w:val="22"/>
        </w:rPr>
      </w:pPr>
    </w:p>
    <w:p w14:paraId="7F7ADDA2" w14:textId="77777777" w:rsidR="00A67FEC" w:rsidRDefault="00A67FEC">
      <w:pPr>
        <w:rPr>
          <w:rFonts w:ascii="Arial" w:hAnsi="Arial"/>
          <w:b/>
          <w:bCs/>
          <w:szCs w:val="22"/>
        </w:rPr>
      </w:pPr>
      <w:r>
        <w:rPr>
          <w:rFonts w:ascii="Arial" w:hAnsi="Arial"/>
          <w:b/>
          <w:bCs/>
          <w:szCs w:val="22"/>
        </w:rPr>
        <w:t>INTENDED AUDIENCE</w:t>
      </w:r>
    </w:p>
    <w:p w14:paraId="279595D3" w14:textId="202FE339" w:rsidR="00A67FEC" w:rsidRPr="00CF3C86" w:rsidRDefault="00CF3C86">
      <w:pPr>
        <w:rPr>
          <w:rFonts w:ascii="Arial" w:hAnsi="Arial"/>
          <w:bCs/>
          <w:szCs w:val="22"/>
        </w:rPr>
      </w:pPr>
      <w:r>
        <w:rPr>
          <w:rFonts w:ascii="Arial" w:hAnsi="Arial"/>
          <w:bCs/>
          <w:szCs w:val="22"/>
        </w:rPr>
        <w:t xml:space="preserve">This workshop is for </w:t>
      </w:r>
      <w:r w:rsidR="00887DAD">
        <w:rPr>
          <w:rFonts w:ascii="Arial" w:hAnsi="Arial"/>
          <w:bCs/>
          <w:szCs w:val="22"/>
        </w:rPr>
        <w:t xml:space="preserve">members of the C-suite, </w:t>
      </w:r>
      <w:r w:rsidRPr="00CF3C86">
        <w:rPr>
          <w:rFonts w:ascii="Arial" w:hAnsi="Arial"/>
          <w:bCs/>
          <w:szCs w:val="22"/>
        </w:rPr>
        <w:t>change leader</w:t>
      </w:r>
      <w:r>
        <w:rPr>
          <w:rFonts w:ascii="Arial" w:hAnsi="Arial"/>
          <w:bCs/>
          <w:szCs w:val="22"/>
        </w:rPr>
        <w:t>s</w:t>
      </w:r>
      <w:r w:rsidRPr="00CF3C86">
        <w:rPr>
          <w:rFonts w:ascii="Arial" w:hAnsi="Arial"/>
          <w:bCs/>
          <w:szCs w:val="22"/>
        </w:rPr>
        <w:t>, initiative champion</w:t>
      </w:r>
      <w:r>
        <w:rPr>
          <w:rFonts w:ascii="Arial" w:hAnsi="Arial"/>
          <w:bCs/>
          <w:szCs w:val="22"/>
        </w:rPr>
        <w:t>s and their teams responsible for conceiving and executing top</w:t>
      </w:r>
      <w:r w:rsidR="00AE3442">
        <w:rPr>
          <w:rFonts w:ascii="Arial" w:hAnsi="Arial"/>
          <w:bCs/>
          <w:szCs w:val="22"/>
        </w:rPr>
        <w:t>-</w:t>
      </w:r>
      <w:r>
        <w:rPr>
          <w:rFonts w:ascii="Arial" w:hAnsi="Arial"/>
          <w:bCs/>
          <w:szCs w:val="22"/>
        </w:rPr>
        <w:t>flight performance improvement and innovation your customers and colleagues will notice</w:t>
      </w:r>
      <w:r w:rsidR="00827072">
        <w:rPr>
          <w:rFonts w:ascii="Arial" w:hAnsi="Arial"/>
          <w:bCs/>
          <w:szCs w:val="22"/>
        </w:rPr>
        <w:t>,</w:t>
      </w:r>
      <w:r>
        <w:rPr>
          <w:rFonts w:ascii="Arial" w:hAnsi="Arial"/>
          <w:bCs/>
          <w:szCs w:val="22"/>
        </w:rPr>
        <w:t xml:space="preserve"> love</w:t>
      </w:r>
      <w:r w:rsidR="00827072">
        <w:rPr>
          <w:rFonts w:ascii="Arial" w:hAnsi="Arial"/>
          <w:bCs/>
          <w:szCs w:val="22"/>
        </w:rPr>
        <w:t xml:space="preserve"> and emulate</w:t>
      </w:r>
      <w:r>
        <w:rPr>
          <w:rFonts w:ascii="Arial" w:hAnsi="Arial"/>
          <w:bCs/>
          <w:szCs w:val="22"/>
        </w:rPr>
        <w:t xml:space="preserve">. </w:t>
      </w:r>
    </w:p>
    <w:p w14:paraId="30A190CD" w14:textId="248F4E92" w:rsidR="00A67FEC" w:rsidRPr="009921EA" w:rsidRDefault="00A67FEC">
      <w:pPr>
        <w:rPr>
          <w:rFonts w:ascii="Arial" w:hAnsi="Arial"/>
          <w:b/>
          <w:bCs/>
          <w:sz w:val="16"/>
          <w:szCs w:val="16"/>
        </w:rPr>
      </w:pPr>
    </w:p>
    <w:p w14:paraId="413CD773" w14:textId="31A59EC8" w:rsidR="003E338E" w:rsidRPr="00E7004F" w:rsidRDefault="00A67FEC" w:rsidP="003E338E">
      <w:pPr>
        <w:rPr>
          <w:rFonts w:ascii="Arial" w:hAnsi="Arial"/>
          <w:b/>
          <w:bCs/>
          <w:szCs w:val="22"/>
        </w:rPr>
      </w:pPr>
      <w:r>
        <w:rPr>
          <w:rFonts w:ascii="Arial" w:hAnsi="Arial"/>
          <w:b/>
          <w:bCs/>
          <w:szCs w:val="22"/>
        </w:rPr>
        <w:t>TOOLS YOU’LL TAKE AWAY INCLUDE</w:t>
      </w:r>
      <w:r w:rsidR="000F47B9">
        <w:rPr>
          <w:rFonts w:ascii="Arial" w:hAnsi="Arial"/>
          <w:b/>
          <w:bCs/>
          <w:szCs w:val="22"/>
        </w:rPr>
        <w:t xml:space="preserve"> </w:t>
      </w:r>
    </w:p>
    <w:p w14:paraId="3A5F4AF6" w14:textId="213CB128" w:rsidR="009B08F0" w:rsidRDefault="008F65D1" w:rsidP="003E338E">
      <w:pPr>
        <w:numPr>
          <w:ilvl w:val="0"/>
          <w:numId w:val="28"/>
        </w:numPr>
        <w:rPr>
          <w:rFonts w:ascii="Arial" w:hAnsi="Arial"/>
          <w:bCs/>
          <w:szCs w:val="22"/>
        </w:rPr>
      </w:pPr>
      <w:hyperlink r:id="rId8" w:history="1">
        <w:r w:rsidR="009B08F0" w:rsidRPr="00D93663">
          <w:rPr>
            <w:rStyle w:val="Hyperlink"/>
            <w:rFonts w:ascii="Arial" w:hAnsi="Arial"/>
            <w:bCs/>
            <w:szCs w:val="22"/>
          </w:rPr>
          <w:t>Mastering Excellence</w:t>
        </w:r>
      </w:hyperlink>
      <w:r w:rsidR="00D93663">
        <w:rPr>
          <w:rFonts w:ascii="Arial" w:hAnsi="Arial"/>
          <w:bCs/>
          <w:szCs w:val="22"/>
        </w:rPr>
        <w:t>: A Leader’s Guide to Aligning Strategy, Culture, Customer Experience and Measures of Success.</w:t>
      </w:r>
    </w:p>
    <w:p w14:paraId="56221B7C" w14:textId="74CB929C" w:rsidR="003E338E" w:rsidRDefault="003E338E" w:rsidP="003E338E">
      <w:pPr>
        <w:numPr>
          <w:ilvl w:val="0"/>
          <w:numId w:val="28"/>
        </w:numPr>
        <w:rPr>
          <w:rFonts w:ascii="Arial" w:hAnsi="Arial"/>
          <w:bCs/>
          <w:szCs w:val="22"/>
        </w:rPr>
      </w:pPr>
      <w:r w:rsidRPr="003E338E">
        <w:rPr>
          <w:rFonts w:ascii="Arial" w:hAnsi="Arial"/>
          <w:bCs/>
          <w:szCs w:val="22"/>
        </w:rPr>
        <w:t xml:space="preserve">A self-assessment revealing excellence strengths/needs </w:t>
      </w:r>
      <w:r w:rsidR="00E7004F">
        <w:rPr>
          <w:rFonts w:ascii="Arial" w:hAnsi="Arial"/>
          <w:bCs/>
          <w:szCs w:val="22"/>
        </w:rPr>
        <w:t>in four key areas of leadership</w:t>
      </w:r>
    </w:p>
    <w:p w14:paraId="7585538A" w14:textId="77777777" w:rsidR="003E338E" w:rsidRDefault="003E338E" w:rsidP="003E338E">
      <w:pPr>
        <w:numPr>
          <w:ilvl w:val="0"/>
          <w:numId w:val="28"/>
        </w:numPr>
        <w:rPr>
          <w:rFonts w:ascii="Arial" w:hAnsi="Arial"/>
          <w:bCs/>
          <w:szCs w:val="22"/>
        </w:rPr>
      </w:pPr>
      <w:r w:rsidRPr="003E338E">
        <w:rPr>
          <w:rFonts w:ascii="Arial" w:hAnsi="Arial"/>
          <w:bCs/>
          <w:szCs w:val="22"/>
        </w:rPr>
        <w:t xml:space="preserve">The easy-to-apply framework showing where your current initiatives really focus and what actions will leverage them </w:t>
      </w:r>
    </w:p>
    <w:p w14:paraId="16E2B9C4" w14:textId="77777777" w:rsidR="003E338E" w:rsidRDefault="003E338E" w:rsidP="003E338E">
      <w:pPr>
        <w:numPr>
          <w:ilvl w:val="0"/>
          <w:numId w:val="28"/>
        </w:numPr>
        <w:rPr>
          <w:rFonts w:ascii="Arial" w:hAnsi="Arial"/>
          <w:bCs/>
          <w:szCs w:val="22"/>
        </w:rPr>
      </w:pPr>
      <w:r w:rsidRPr="003E338E">
        <w:rPr>
          <w:rFonts w:ascii="Arial" w:hAnsi="Arial"/>
          <w:bCs/>
          <w:szCs w:val="22"/>
        </w:rPr>
        <w:t xml:space="preserve">A tool that </w:t>
      </w:r>
      <w:r w:rsidR="00E7004F">
        <w:rPr>
          <w:rFonts w:ascii="Arial" w:hAnsi="Arial"/>
          <w:bCs/>
          <w:szCs w:val="22"/>
        </w:rPr>
        <w:t>removes “service” ambiguity, making</w:t>
      </w:r>
      <w:r w:rsidRPr="003E338E">
        <w:rPr>
          <w:rFonts w:ascii="Arial" w:hAnsi="Arial"/>
          <w:bCs/>
          <w:szCs w:val="22"/>
        </w:rPr>
        <w:t xml:space="preserve"> intangible work concrete and measurable </w:t>
      </w:r>
    </w:p>
    <w:p w14:paraId="12FD4595" w14:textId="77777777" w:rsidR="003E338E" w:rsidRDefault="003E338E" w:rsidP="003E338E">
      <w:pPr>
        <w:numPr>
          <w:ilvl w:val="0"/>
          <w:numId w:val="28"/>
        </w:numPr>
        <w:rPr>
          <w:rFonts w:ascii="Arial" w:hAnsi="Arial"/>
          <w:bCs/>
          <w:szCs w:val="22"/>
        </w:rPr>
      </w:pPr>
      <w:r w:rsidRPr="003E338E">
        <w:rPr>
          <w:rFonts w:ascii="Arial" w:hAnsi="Arial"/>
          <w:bCs/>
          <w:szCs w:val="22"/>
        </w:rPr>
        <w:t>Project criteria shown to increase satisfaction &amp; workforce capacity</w:t>
      </w:r>
      <w:r w:rsidR="00E7004F">
        <w:rPr>
          <w:rFonts w:ascii="Arial" w:hAnsi="Arial"/>
          <w:bCs/>
          <w:szCs w:val="22"/>
        </w:rPr>
        <w:t xml:space="preserve">, saving cost and time </w:t>
      </w:r>
    </w:p>
    <w:p w14:paraId="19633382" w14:textId="01E3A5E3" w:rsidR="003E338E" w:rsidRDefault="003E338E" w:rsidP="003E338E">
      <w:pPr>
        <w:numPr>
          <w:ilvl w:val="0"/>
          <w:numId w:val="28"/>
        </w:numPr>
        <w:rPr>
          <w:rFonts w:ascii="Arial" w:hAnsi="Arial"/>
          <w:bCs/>
          <w:szCs w:val="22"/>
        </w:rPr>
      </w:pPr>
      <w:r w:rsidRPr="003E338E">
        <w:rPr>
          <w:rFonts w:ascii="Arial" w:hAnsi="Arial"/>
          <w:bCs/>
          <w:szCs w:val="22"/>
        </w:rPr>
        <w:t>An e</w:t>
      </w:r>
      <w:r w:rsidR="00435123">
        <w:rPr>
          <w:rFonts w:ascii="Arial" w:hAnsi="Arial"/>
          <w:bCs/>
          <w:szCs w:val="22"/>
        </w:rPr>
        <w:t>asy</w:t>
      </w:r>
      <w:r w:rsidR="00BF7E07">
        <w:rPr>
          <w:rFonts w:ascii="Arial" w:hAnsi="Arial"/>
          <w:bCs/>
          <w:szCs w:val="22"/>
        </w:rPr>
        <w:t>-</w:t>
      </w:r>
      <w:r w:rsidR="00435123">
        <w:rPr>
          <w:rFonts w:ascii="Arial" w:hAnsi="Arial"/>
          <w:bCs/>
          <w:szCs w:val="22"/>
        </w:rPr>
        <w:t>to</w:t>
      </w:r>
      <w:r w:rsidR="00BF7E07">
        <w:rPr>
          <w:rFonts w:ascii="Arial" w:hAnsi="Arial"/>
          <w:bCs/>
          <w:szCs w:val="22"/>
        </w:rPr>
        <w:t>-</w:t>
      </w:r>
      <w:r w:rsidR="00435123">
        <w:rPr>
          <w:rFonts w:ascii="Arial" w:hAnsi="Arial"/>
          <w:bCs/>
          <w:szCs w:val="22"/>
        </w:rPr>
        <w:t>understand method to</w:t>
      </w:r>
      <w:r w:rsidRPr="003E338E">
        <w:rPr>
          <w:rFonts w:ascii="Arial" w:hAnsi="Arial"/>
          <w:bCs/>
          <w:szCs w:val="22"/>
        </w:rPr>
        <w:t xml:space="preserve"> </w:t>
      </w:r>
      <w:r w:rsidR="00435123">
        <w:rPr>
          <w:rFonts w:ascii="Arial" w:hAnsi="Arial"/>
          <w:bCs/>
          <w:szCs w:val="22"/>
        </w:rPr>
        <w:t>uncover Voice of the Customer (what</w:t>
      </w:r>
      <w:r w:rsidRPr="003E338E">
        <w:rPr>
          <w:rFonts w:ascii="Arial" w:hAnsi="Arial"/>
          <w:bCs/>
          <w:szCs w:val="22"/>
        </w:rPr>
        <w:t xml:space="preserve"> customers want</w:t>
      </w:r>
      <w:r w:rsidR="00435123">
        <w:rPr>
          <w:rFonts w:ascii="Arial" w:hAnsi="Arial"/>
          <w:bCs/>
          <w:szCs w:val="22"/>
        </w:rPr>
        <w:t>)</w:t>
      </w:r>
      <w:r w:rsidRPr="003E338E">
        <w:rPr>
          <w:rFonts w:ascii="Arial" w:hAnsi="Arial"/>
          <w:bCs/>
          <w:szCs w:val="22"/>
        </w:rPr>
        <w:t xml:space="preserve"> </w:t>
      </w:r>
    </w:p>
    <w:p w14:paraId="18E698CD" w14:textId="77777777" w:rsidR="00435123" w:rsidRDefault="00435123" w:rsidP="003E338E">
      <w:pPr>
        <w:numPr>
          <w:ilvl w:val="0"/>
          <w:numId w:val="28"/>
        </w:numPr>
        <w:rPr>
          <w:rFonts w:ascii="Arial" w:hAnsi="Arial"/>
          <w:bCs/>
          <w:szCs w:val="22"/>
        </w:rPr>
      </w:pPr>
      <w:r>
        <w:rPr>
          <w:rFonts w:ascii="Arial" w:hAnsi="Arial"/>
          <w:bCs/>
          <w:szCs w:val="22"/>
        </w:rPr>
        <w:t>The method for mapping, analyzing and improving any process by 90%</w:t>
      </w:r>
    </w:p>
    <w:p w14:paraId="0DBBB58E" w14:textId="6180A05A" w:rsidR="003E338E" w:rsidRPr="00E7004F" w:rsidRDefault="003E338E" w:rsidP="003E338E">
      <w:pPr>
        <w:numPr>
          <w:ilvl w:val="0"/>
          <w:numId w:val="28"/>
        </w:numPr>
        <w:rPr>
          <w:rFonts w:ascii="Arial" w:hAnsi="Arial"/>
          <w:bCs/>
          <w:szCs w:val="22"/>
        </w:rPr>
      </w:pPr>
      <w:r w:rsidRPr="003E338E">
        <w:rPr>
          <w:rFonts w:ascii="Arial" w:hAnsi="Arial"/>
          <w:bCs/>
          <w:szCs w:val="22"/>
        </w:rPr>
        <w:t xml:space="preserve">An Excellence Framework that balances customer and enterprise values </w:t>
      </w:r>
    </w:p>
    <w:p w14:paraId="321952F7" w14:textId="77777777" w:rsidR="00435123" w:rsidRDefault="00435123" w:rsidP="003E338E">
      <w:pPr>
        <w:numPr>
          <w:ilvl w:val="0"/>
          <w:numId w:val="28"/>
        </w:numPr>
        <w:rPr>
          <w:rFonts w:ascii="Arial" w:hAnsi="Arial"/>
          <w:bCs/>
          <w:szCs w:val="22"/>
        </w:rPr>
      </w:pPr>
      <w:r>
        <w:rPr>
          <w:rFonts w:ascii="Arial" w:hAnsi="Arial"/>
          <w:bCs/>
          <w:szCs w:val="22"/>
        </w:rPr>
        <w:t>How to measure the seemingly immeasurable</w:t>
      </w:r>
    </w:p>
    <w:p w14:paraId="7530CC51" w14:textId="1090AA6C" w:rsidR="003E338E" w:rsidRDefault="003E338E" w:rsidP="003E338E">
      <w:pPr>
        <w:numPr>
          <w:ilvl w:val="0"/>
          <w:numId w:val="28"/>
        </w:numPr>
        <w:rPr>
          <w:rFonts w:ascii="Arial" w:hAnsi="Arial"/>
          <w:bCs/>
          <w:szCs w:val="22"/>
        </w:rPr>
      </w:pPr>
      <w:r w:rsidRPr="003E338E">
        <w:rPr>
          <w:rFonts w:ascii="Arial" w:hAnsi="Arial"/>
          <w:bCs/>
          <w:szCs w:val="22"/>
        </w:rPr>
        <w:t xml:space="preserve">Tools to </w:t>
      </w:r>
      <w:r w:rsidR="00435123">
        <w:rPr>
          <w:rFonts w:ascii="Arial" w:hAnsi="Arial"/>
          <w:bCs/>
          <w:szCs w:val="22"/>
        </w:rPr>
        <w:t xml:space="preserve">apply the new transformation system, unavailable elsewhere </w:t>
      </w:r>
    </w:p>
    <w:p w14:paraId="6C1B476B" w14:textId="77777777" w:rsidR="003E338E" w:rsidRPr="00E7004F" w:rsidRDefault="00E7004F" w:rsidP="003E338E">
      <w:pPr>
        <w:numPr>
          <w:ilvl w:val="0"/>
          <w:numId w:val="28"/>
        </w:numPr>
        <w:rPr>
          <w:rFonts w:ascii="Arial" w:hAnsi="Arial"/>
          <w:bCs/>
          <w:szCs w:val="22"/>
        </w:rPr>
      </w:pPr>
      <w:r w:rsidRPr="00A67FEC">
        <w:rPr>
          <w:rFonts w:ascii="Arial" w:hAnsi="Arial"/>
          <w:bCs/>
          <w:szCs w:val="22"/>
        </w:rPr>
        <w:t>The method for connecting strategy to daily work, applicable to everyone</w:t>
      </w:r>
    </w:p>
    <w:p w14:paraId="6D8FC7C8" w14:textId="77777777" w:rsidR="00A67FEC" w:rsidRPr="009921EA" w:rsidRDefault="00A67FEC">
      <w:pPr>
        <w:rPr>
          <w:rFonts w:ascii="Arial" w:hAnsi="Arial"/>
          <w:b/>
          <w:bCs/>
          <w:sz w:val="16"/>
          <w:szCs w:val="16"/>
        </w:rPr>
      </w:pPr>
    </w:p>
    <w:p w14:paraId="28C5EAAB" w14:textId="77777777" w:rsidR="002D6A89" w:rsidRDefault="002D6A89">
      <w:pPr>
        <w:rPr>
          <w:rFonts w:ascii="Arial" w:hAnsi="Arial"/>
          <w:b/>
          <w:bCs/>
          <w:szCs w:val="22"/>
        </w:rPr>
      </w:pPr>
    </w:p>
    <w:p w14:paraId="4BC85B5E" w14:textId="77777777" w:rsidR="002D6A89" w:rsidRDefault="002D6A89">
      <w:pPr>
        <w:rPr>
          <w:rFonts w:ascii="Arial" w:hAnsi="Arial"/>
          <w:b/>
          <w:bCs/>
          <w:szCs w:val="22"/>
        </w:rPr>
      </w:pPr>
    </w:p>
    <w:p w14:paraId="42A69095" w14:textId="77777777" w:rsidR="002D6A89" w:rsidRDefault="002D6A89">
      <w:pPr>
        <w:rPr>
          <w:rFonts w:ascii="Arial" w:hAnsi="Arial"/>
          <w:b/>
          <w:bCs/>
          <w:szCs w:val="22"/>
        </w:rPr>
      </w:pPr>
      <w:r>
        <w:rPr>
          <w:rFonts w:ascii="Arial" w:hAnsi="Arial"/>
          <w:b/>
          <w:bCs/>
          <w:szCs w:val="22"/>
        </w:rPr>
        <w:br w:type="page"/>
      </w:r>
    </w:p>
    <w:p w14:paraId="3FF043DC" w14:textId="6065F64B" w:rsidR="00D73ABD" w:rsidRPr="0062030A" w:rsidRDefault="00744A87">
      <w:pPr>
        <w:rPr>
          <w:rFonts w:ascii="Arial" w:hAnsi="Arial"/>
          <w:b/>
          <w:bCs/>
          <w:szCs w:val="22"/>
        </w:rPr>
      </w:pPr>
      <w:r>
        <w:rPr>
          <w:rFonts w:ascii="Arial" w:hAnsi="Arial"/>
          <w:b/>
          <w:bCs/>
          <w:szCs w:val="22"/>
        </w:rPr>
        <w:lastRenderedPageBreak/>
        <w:t>PRESENTER</w:t>
      </w:r>
    </w:p>
    <w:p w14:paraId="7F6820AA" w14:textId="079E0209" w:rsidR="001A1504" w:rsidRPr="001A1504" w:rsidRDefault="008C1BB3" w:rsidP="001A1504">
      <w:pPr>
        <w:rPr>
          <w:rFonts w:ascii="Arial" w:hAnsi="Arial"/>
          <w:color w:val="000000"/>
        </w:rPr>
      </w:pPr>
      <w:r>
        <w:rPr>
          <w:noProof/>
        </w:rPr>
        <w:drawing>
          <wp:anchor distT="0" distB="0" distL="114300" distR="114300" simplePos="0" relativeHeight="251658240" behindDoc="0" locked="0" layoutInCell="1" allowOverlap="1" wp14:anchorId="2D0A86F8" wp14:editId="07E8A6D9">
            <wp:simplePos x="0" y="0"/>
            <wp:positionH relativeFrom="column">
              <wp:posOffset>0</wp:posOffset>
            </wp:positionH>
            <wp:positionV relativeFrom="paragraph">
              <wp:posOffset>58420</wp:posOffset>
            </wp:positionV>
            <wp:extent cx="1798320" cy="2286000"/>
            <wp:effectExtent l="0" t="0" r="5080" b="0"/>
            <wp:wrapThrough wrapText="bothSides">
              <wp:wrapPolygon edited="0">
                <wp:start x="0" y="0"/>
                <wp:lineTo x="0" y="21360"/>
                <wp:lineTo x="21356" y="21360"/>
                <wp:lineTo x="213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t="4347" b="8696"/>
                    <a:stretch>
                      <a:fillRect/>
                    </a:stretch>
                  </pic:blipFill>
                  <pic:spPr bwMode="auto">
                    <a:xfrm>
                      <a:off x="0" y="0"/>
                      <a:ext cx="179832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504">
        <w:rPr>
          <w:rFonts w:ascii="Arial" w:hAnsi="Arial"/>
          <w:color w:val="000000"/>
        </w:rPr>
        <w:t>Robin Lawton</w:t>
      </w:r>
      <w:r w:rsidR="000F47B9">
        <w:rPr>
          <w:rFonts w:ascii="Arial" w:hAnsi="Arial"/>
          <w:color w:val="000000"/>
        </w:rPr>
        <w:t xml:space="preserve"> </w:t>
      </w:r>
      <w:r w:rsidR="001A1504" w:rsidRPr="001A1504">
        <w:rPr>
          <w:rFonts w:ascii="Arial" w:hAnsi="Arial"/>
          <w:bCs/>
          <w:color w:val="000000"/>
        </w:rPr>
        <w:t xml:space="preserve">is </w:t>
      </w:r>
      <w:r w:rsidR="004A6447">
        <w:rPr>
          <w:rFonts w:ascii="Arial" w:hAnsi="Arial"/>
          <w:bCs/>
          <w:color w:val="000000"/>
        </w:rPr>
        <w:t xml:space="preserve">Leadership Strategist with C3 Excellence, Inc., </w:t>
      </w:r>
      <w:r w:rsidR="001A1504" w:rsidRPr="001A1504">
        <w:rPr>
          <w:rFonts w:ascii="Arial" w:hAnsi="Arial"/>
          <w:bCs/>
          <w:color w:val="000000"/>
        </w:rPr>
        <w:t>a best-selling author and internationally recognized expert in creating rapid strategic alignment between enterprise objectiv</w:t>
      </w:r>
      <w:r w:rsidR="00F72010">
        <w:rPr>
          <w:rFonts w:ascii="Arial" w:hAnsi="Arial"/>
          <w:bCs/>
          <w:color w:val="000000"/>
        </w:rPr>
        <w:t>es and customer priorities.   Rob</w:t>
      </w:r>
      <w:r w:rsidR="001A1504" w:rsidRPr="001A1504">
        <w:rPr>
          <w:rFonts w:ascii="Arial" w:hAnsi="Arial"/>
          <w:bCs/>
          <w:color w:val="000000"/>
        </w:rPr>
        <w:t xml:space="preserve"> has over 30 years</w:t>
      </w:r>
      <w:r w:rsidR="001A1504">
        <w:rPr>
          <w:rFonts w:ascii="Arial" w:hAnsi="Arial"/>
          <w:bCs/>
          <w:color w:val="000000"/>
        </w:rPr>
        <w:t>’</w:t>
      </w:r>
      <w:r w:rsidR="001A1504" w:rsidRPr="001A1504">
        <w:rPr>
          <w:rFonts w:ascii="Arial" w:hAnsi="Arial"/>
          <w:bCs/>
          <w:color w:val="000000"/>
        </w:rPr>
        <w:t xml:space="preserve"> experience directing both strategic and operational improvement initiatives in industry, healthcare, government, education and international enterprises. His powerful but easy-to-understand principles and tools are outlined in his 5-star rated book</w:t>
      </w:r>
      <w:r w:rsidR="00887DAD">
        <w:rPr>
          <w:rFonts w:ascii="Arial" w:hAnsi="Arial"/>
          <w:bCs/>
          <w:color w:val="000000"/>
        </w:rPr>
        <w:t>s</w:t>
      </w:r>
      <w:r w:rsidR="001A1504" w:rsidRPr="001A1504">
        <w:rPr>
          <w:rFonts w:ascii="Arial" w:hAnsi="Arial"/>
          <w:bCs/>
          <w:color w:val="000000"/>
        </w:rPr>
        <w:t xml:space="preserve"> (see Amazon.com), </w:t>
      </w:r>
      <w:r w:rsidR="001A1504" w:rsidRPr="001A1504">
        <w:rPr>
          <w:rFonts w:ascii="Arial" w:hAnsi="Arial"/>
          <w:b/>
          <w:bCs/>
          <w:i/>
          <w:color w:val="000000"/>
        </w:rPr>
        <w:t>Creating a Customer-Centered Culture: Leadership in Quality, Innovation and Speed</w:t>
      </w:r>
      <w:r w:rsidR="00887DAD">
        <w:rPr>
          <w:rFonts w:ascii="Arial" w:hAnsi="Arial"/>
          <w:bCs/>
          <w:color w:val="000000"/>
        </w:rPr>
        <w:t xml:space="preserve"> (1993</w:t>
      </w:r>
      <w:r w:rsidR="001A1504" w:rsidRPr="001A1504">
        <w:rPr>
          <w:rFonts w:ascii="Arial" w:hAnsi="Arial"/>
          <w:bCs/>
          <w:color w:val="000000"/>
        </w:rPr>
        <w:t>)</w:t>
      </w:r>
      <w:r w:rsidR="00887DAD">
        <w:rPr>
          <w:rFonts w:ascii="Arial" w:hAnsi="Arial"/>
          <w:bCs/>
          <w:color w:val="000000"/>
        </w:rPr>
        <w:t xml:space="preserve"> and </w:t>
      </w:r>
      <w:r w:rsidR="00887DAD" w:rsidRPr="00887DAD">
        <w:rPr>
          <w:rFonts w:ascii="Arial" w:hAnsi="Arial"/>
          <w:b/>
          <w:bCs/>
          <w:i/>
          <w:color w:val="000000"/>
        </w:rPr>
        <w:t>Mastering Excellence: A Leader’s Guide to Aligning Strategy, Culture, Customer Experience and Measures of Success</w:t>
      </w:r>
      <w:r w:rsidR="00887DAD">
        <w:rPr>
          <w:rFonts w:ascii="Arial" w:hAnsi="Arial"/>
          <w:bCs/>
          <w:color w:val="000000"/>
        </w:rPr>
        <w:t xml:space="preserve"> (2017)</w:t>
      </w:r>
      <w:r w:rsidR="001A1504" w:rsidRPr="001A1504">
        <w:rPr>
          <w:rFonts w:ascii="Arial" w:hAnsi="Arial"/>
          <w:bCs/>
          <w:color w:val="000000"/>
        </w:rPr>
        <w:t xml:space="preserve">. Some of his other books and articles are described at </w:t>
      </w:r>
      <w:hyperlink r:id="rId10" w:history="1">
        <w:r w:rsidR="001A1504" w:rsidRPr="001A1504">
          <w:rPr>
            <w:rStyle w:val="Hyperlink"/>
            <w:rFonts w:ascii="Arial" w:hAnsi="Arial"/>
            <w:b/>
            <w:bCs/>
          </w:rPr>
          <w:t>www</w:t>
        </w:r>
        <w:r>
          <w:rPr>
            <w:rStyle w:val="Hyperlink"/>
            <w:rFonts w:ascii="Arial" w:hAnsi="Arial"/>
            <w:b/>
            <w:bCs/>
          </w:rPr>
          <w:t>.C3excellence.co</w:t>
        </w:r>
        <w:r w:rsidR="001A1504" w:rsidRPr="001A1504">
          <w:rPr>
            <w:rStyle w:val="Hyperlink"/>
            <w:rFonts w:ascii="Arial" w:hAnsi="Arial"/>
            <w:b/>
            <w:bCs/>
          </w:rPr>
          <w:t>m</w:t>
        </w:r>
      </w:hyperlink>
      <w:r w:rsidR="001A1504" w:rsidRPr="001A1504">
        <w:rPr>
          <w:rFonts w:ascii="Arial" w:hAnsi="Arial"/>
          <w:bCs/>
          <w:color w:val="000000"/>
        </w:rPr>
        <w:t xml:space="preserve"> and </w:t>
      </w:r>
      <w:hyperlink r:id="rId11" w:history="1">
        <w:r w:rsidR="001A1504" w:rsidRPr="001A1504">
          <w:rPr>
            <w:rStyle w:val="Hyperlink"/>
            <w:rFonts w:ascii="Arial" w:hAnsi="Arial"/>
            <w:b/>
            <w:bCs/>
          </w:rPr>
          <w:t>www.amazon.com</w:t>
        </w:r>
      </w:hyperlink>
      <w:r w:rsidR="001A1504" w:rsidRPr="001A1504">
        <w:rPr>
          <w:rFonts w:ascii="Arial" w:hAnsi="Arial"/>
          <w:bCs/>
          <w:color w:val="000000"/>
          <w:u w:val="single"/>
        </w:rPr>
        <w:t xml:space="preserve"> </w:t>
      </w:r>
      <w:r w:rsidR="001A1504" w:rsidRPr="001A1504">
        <w:rPr>
          <w:rFonts w:ascii="Arial" w:hAnsi="Arial"/>
          <w:bCs/>
          <w:color w:val="000000"/>
        </w:rPr>
        <w:t>.</w:t>
      </w:r>
    </w:p>
    <w:p w14:paraId="58BA207A" w14:textId="749C711C" w:rsidR="001A1504" w:rsidRPr="001A1504" w:rsidRDefault="008C1BB3" w:rsidP="001A1504">
      <w:pPr>
        <w:rPr>
          <w:rFonts w:ascii="Arial" w:hAnsi="Arial"/>
          <w:color w:val="000000"/>
          <w:lang w:val="en-AU"/>
        </w:rPr>
      </w:pPr>
      <w:r>
        <w:rPr>
          <w:rFonts w:ascii="Arial" w:hAnsi="Arial"/>
          <w:color w:val="000000"/>
          <w:lang w:val="en-AU"/>
        </w:rPr>
        <w:t xml:space="preserve">Rob </w:t>
      </w:r>
      <w:r w:rsidR="001A1504" w:rsidRPr="001A1504">
        <w:rPr>
          <w:rFonts w:ascii="Arial" w:hAnsi="Arial"/>
          <w:color w:val="000000"/>
          <w:lang w:val="en-AU"/>
        </w:rPr>
        <w:t xml:space="preserve">has been recognized for making profound contributions, equivalent to those of Dr. Edwards Deming, to leadership practices.  Dr. Deming became well-known in the last century for his management principles and process improvement methods, particularly well-suited for industrial age enterprises.  </w:t>
      </w:r>
      <w:r w:rsidR="007E0255">
        <w:rPr>
          <w:rFonts w:ascii="Arial" w:hAnsi="Arial"/>
          <w:color w:val="000000"/>
          <w:lang w:val="en-AU"/>
        </w:rPr>
        <w:t>Rob’s</w:t>
      </w:r>
      <w:r w:rsidR="001A1504" w:rsidRPr="001A1504">
        <w:rPr>
          <w:rFonts w:ascii="Arial" w:hAnsi="Arial"/>
          <w:color w:val="000000"/>
          <w:lang w:val="en-AU"/>
        </w:rPr>
        <w:t xml:space="preserve"> work has similar importance for the service and knowledge-intensive enterprise of the 21</w:t>
      </w:r>
      <w:r w:rsidR="001A1504" w:rsidRPr="001A1504">
        <w:rPr>
          <w:rFonts w:ascii="Arial" w:hAnsi="Arial"/>
          <w:color w:val="000000"/>
          <w:vertAlign w:val="superscript"/>
          <w:lang w:val="en-AU"/>
        </w:rPr>
        <w:t>st</w:t>
      </w:r>
      <w:r w:rsidR="001A1504" w:rsidRPr="001A1504">
        <w:rPr>
          <w:rFonts w:ascii="Arial" w:hAnsi="Arial"/>
          <w:color w:val="000000"/>
          <w:lang w:val="en-AU"/>
        </w:rPr>
        <w:t xml:space="preserve"> century, with special focus on new ways for understanding the voice of the customer and translating them into satisfying, innovative products and services that strengthen the enterprise’s mission, strategic objectives and daily work.  </w:t>
      </w:r>
    </w:p>
    <w:p w14:paraId="777CD8EF" w14:textId="77777777" w:rsidR="001A1504" w:rsidRPr="00E7004F" w:rsidRDefault="001A1504" w:rsidP="001A1504">
      <w:pPr>
        <w:rPr>
          <w:rFonts w:ascii="Arial" w:hAnsi="Arial"/>
          <w:color w:val="000000"/>
          <w:sz w:val="18"/>
          <w:szCs w:val="18"/>
          <w:lang w:val="en-AU"/>
        </w:rPr>
      </w:pPr>
    </w:p>
    <w:p w14:paraId="0B9B4941" w14:textId="39B0493D" w:rsidR="001A1504" w:rsidRPr="001A1504" w:rsidRDefault="004821DA" w:rsidP="001A1504">
      <w:pPr>
        <w:rPr>
          <w:rFonts w:ascii="Arial" w:hAnsi="Arial"/>
          <w:color w:val="000000"/>
          <w:lang w:val="en-AU"/>
        </w:rPr>
      </w:pPr>
      <w:r>
        <w:rPr>
          <w:rFonts w:ascii="Arial" w:hAnsi="Arial"/>
          <w:color w:val="000000"/>
          <w:lang w:val="en-AU"/>
        </w:rPr>
        <w:t>His North American</w:t>
      </w:r>
      <w:r w:rsidR="001A1504" w:rsidRPr="001A1504">
        <w:rPr>
          <w:rFonts w:ascii="Arial" w:hAnsi="Arial"/>
          <w:color w:val="000000"/>
          <w:lang w:val="en-AU"/>
        </w:rPr>
        <w:t xml:space="preserve"> cl</w:t>
      </w:r>
      <w:r w:rsidR="008204B4">
        <w:rPr>
          <w:rFonts w:ascii="Arial" w:hAnsi="Arial"/>
          <w:color w:val="000000"/>
          <w:lang w:val="en-AU"/>
        </w:rPr>
        <w:t>ients include</w:t>
      </w:r>
      <w:r w:rsidR="001A1504" w:rsidRPr="001A1504">
        <w:rPr>
          <w:rFonts w:ascii="Arial" w:hAnsi="Arial"/>
          <w:color w:val="000000"/>
          <w:lang w:val="en-AU"/>
        </w:rPr>
        <w:t xml:space="preserve"> AT&amp;T, American Honda, Motorola, Siemens, </w:t>
      </w:r>
      <w:r w:rsidR="008204B4">
        <w:rPr>
          <w:rFonts w:ascii="Arial" w:hAnsi="Arial"/>
          <w:color w:val="000000"/>
          <w:lang w:val="en-AU"/>
        </w:rPr>
        <w:t xml:space="preserve">Raytheon, </w:t>
      </w:r>
      <w:r w:rsidR="004C01B2">
        <w:rPr>
          <w:rFonts w:ascii="Arial" w:hAnsi="Arial"/>
          <w:color w:val="000000"/>
          <w:lang w:val="en-AU"/>
        </w:rPr>
        <w:t>GE</w:t>
      </w:r>
      <w:r w:rsidR="001A1504">
        <w:rPr>
          <w:rFonts w:ascii="Arial" w:hAnsi="Arial"/>
          <w:color w:val="000000"/>
          <w:lang w:val="en-AU"/>
        </w:rPr>
        <w:t xml:space="preserve">, </w:t>
      </w:r>
      <w:r w:rsidR="001A1504" w:rsidRPr="001A1504">
        <w:rPr>
          <w:rFonts w:ascii="Arial" w:hAnsi="Arial"/>
          <w:color w:val="000000"/>
          <w:lang w:val="en-AU"/>
        </w:rPr>
        <w:t>General</w:t>
      </w:r>
      <w:r w:rsidR="004C01B2">
        <w:rPr>
          <w:rFonts w:ascii="Arial" w:hAnsi="Arial"/>
          <w:color w:val="000000"/>
          <w:lang w:val="en-AU"/>
        </w:rPr>
        <w:t xml:space="preserve"> Mills, American Express, Ford,</w:t>
      </w:r>
      <w:r w:rsidR="001A1504">
        <w:rPr>
          <w:rFonts w:ascii="Arial" w:hAnsi="Arial"/>
          <w:color w:val="000000"/>
          <w:lang w:val="en-AU"/>
        </w:rPr>
        <w:t xml:space="preserve"> </w:t>
      </w:r>
      <w:r w:rsidR="001A1504" w:rsidRPr="001A1504">
        <w:rPr>
          <w:rFonts w:ascii="Arial" w:hAnsi="Arial"/>
          <w:color w:val="000000"/>
          <w:lang w:val="en-AU"/>
        </w:rPr>
        <w:t>Eastman Kodak, U.S. Department of Defense, Mayo Clinic</w:t>
      </w:r>
      <w:r w:rsidR="001A1504">
        <w:rPr>
          <w:rFonts w:ascii="Arial" w:hAnsi="Arial"/>
          <w:color w:val="000000"/>
          <w:lang w:val="en-AU"/>
        </w:rPr>
        <w:t>, Group Health Cooperative,</w:t>
      </w:r>
      <w:r w:rsidR="001A1504" w:rsidRPr="001A1504">
        <w:rPr>
          <w:rFonts w:ascii="Arial" w:hAnsi="Arial"/>
          <w:color w:val="000000"/>
          <w:lang w:val="en-AU"/>
        </w:rPr>
        <w:t xml:space="preserve"> </w:t>
      </w:r>
      <w:r w:rsidR="004C01B2">
        <w:rPr>
          <w:rFonts w:ascii="Arial" w:hAnsi="Arial"/>
          <w:color w:val="000000"/>
          <w:lang w:val="en-AU"/>
        </w:rPr>
        <w:t>Capital One</w:t>
      </w:r>
      <w:r w:rsidR="00192AF6">
        <w:rPr>
          <w:rFonts w:ascii="Arial" w:hAnsi="Arial"/>
          <w:color w:val="000000"/>
          <w:lang w:val="en-AU"/>
        </w:rPr>
        <w:t>, California State University, Blue Cross Blue Shield</w:t>
      </w:r>
      <w:r w:rsidR="00641715">
        <w:rPr>
          <w:rFonts w:ascii="Arial" w:hAnsi="Arial"/>
          <w:color w:val="000000"/>
          <w:lang w:val="en-AU"/>
        </w:rPr>
        <w:t>, Discover Card</w:t>
      </w:r>
      <w:r w:rsidR="00192AF6">
        <w:rPr>
          <w:rFonts w:ascii="Arial" w:hAnsi="Arial"/>
          <w:color w:val="000000"/>
          <w:lang w:val="en-AU"/>
        </w:rPr>
        <w:t xml:space="preserve"> </w:t>
      </w:r>
      <w:r w:rsidR="001A1504" w:rsidRPr="001A1504">
        <w:rPr>
          <w:rFonts w:ascii="Arial" w:hAnsi="Arial"/>
          <w:color w:val="000000"/>
          <w:lang w:val="en-AU"/>
        </w:rPr>
        <w:t xml:space="preserve">and many others. Clients from government include agencies from Alaska to Vermont.  </w:t>
      </w:r>
      <w:r w:rsidR="00954AAD">
        <w:rPr>
          <w:rFonts w:ascii="Arial" w:hAnsi="Arial"/>
          <w:color w:val="000000"/>
          <w:lang w:val="en-AU"/>
        </w:rPr>
        <w:t>Rob</w:t>
      </w:r>
      <w:r w:rsidR="001A1504" w:rsidRPr="001A1504">
        <w:rPr>
          <w:rFonts w:ascii="Arial" w:hAnsi="Arial"/>
          <w:color w:val="000000"/>
          <w:lang w:val="en-AU"/>
        </w:rPr>
        <w:t xml:space="preserve"> </w:t>
      </w:r>
      <w:r w:rsidR="008204B4">
        <w:rPr>
          <w:rFonts w:ascii="Arial" w:hAnsi="Arial"/>
          <w:color w:val="000000"/>
          <w:lang w:val="en-AU"/>
        </w:rPr>
        <w:t xml:space="preserve">also </w:t>
      </w:r>
      <w:r w:rsidR="001A1504" w:rsidRPr="001A1504">
        <w:rPr>
          <w:rFonts w:ascii="Arial" w:hAnsi="Arial"/>
          <w:color w:val="000000"/>
          <w:lang w:val="en-AU"/>
        </w:rPr>
        <w:t xml:space="preserve">has </w:t>
      </w:r>
      <w:r w:rsidR="00D53458">
        <w:rPr>
          <w:rFonts w:ascii="Arial" w:hAnsi="Arial"/>
          <w:color w:val="000000"/>
          <w:lang w:val="en-AU"/>
        </w:rPr>
        <w:t>been published in several countries</w:t>
      </w:r>
      <w:r w:rsidR="00D53458" w:rsidRPr="001A1504">
        <w:rPr>
          <w:rFonts w:ascii="Arial" w:hAnsi="Arial"/>
          <w:color w:val="000000"/>
          <w:lang w:val="en-AU"/>
        </w:rPr>
        <w:t xml:space="preserve"> </w:t>
      </w:r>
      <w:r w:rsidR="00D53458">
        <w:rPr>
          <w:rFonts w:ascii="Arial" w:hAnsi="Arial"/>
          <w:color w:val="000000"/>
          <w:lang w:val="en-AU"/>
        </w:rPr>
        <w:t xml:space="preserve">and has </w:t>
      </w:r>
      <w:r w:rsidR="001A1504" w:rsidRPr="001A1504">
        <w:rPr>
          <w:rFonts w:ascii="Arial" w:hAnsi="Arial"/>
          <w:color w:val="000000"/>
          <w:lang w:val="en-AU"/>
        </w:rPr>
        <w:t>numerous internatio</w:t>
      </w:r>
      <w:r w:rsidR="004C01B2">
        <w:rPr>
          <w:rFonts w:ascii="Arial" w:hAnsi="Arial"/>
          <w:color w:val="000000"/>
          <w:lang w:val="en-AU"/>
        </w:rPr>
        <w:t>nal clients</w:t>
      </w:r>
      <w:r w:rsidR="00D53458">
        <w:rPr>
          <w:rFonts w:ascii="Arial" w:hAnsi="Arial"/>
          <w:color w:val="000000"/>
          <w:lang w:val="en-AU"/>
        </w:rPr>
        <w:t xml:space="preserve">, such as Siemens, ABB, </w:t>
      </w:r>
      <w:r w:rsidR="004C01B2">
        <w:rPr>
          <w:rFonts w:ascii="Arial" w:hAnsi="Arial"/>
          <w:color w:val="000000"/>
          <w:lang w:val="en-AU"/>
        </w:rPr>
        <w:t xml:space="preserve">Imperial Oil, </w:t>
      </w:r>
      <w:r w:rsidR="00D53458">
        <w:rPr>
          <w:rFonts w:ascii="Arial" w:hAnsi="Arial"/>
          <w:color w:val="000000"/>
          <w:lang w:val="en-AU"/>
        </w:rPr>
        <w:t>Liebherr</w:t>
      </w:r>
      <w:r w:rsidR="004C01B2">
        <w:rPr>
          <w:rFonts w:ascii="Arial" w:hAnsi="Arial"/>
          <w:color w:val="000000"/>
          <w:lang w:val="en-AU"/>
        </w:rPr>
        <w:t>, Wolters Kluwer Health Pharma</w:t>
      </w:r>
      <w:r w:rsidR="00D53458">
        <w:rPr>
          <w:rFonts w:ascii="Arial" w:hAnsi="Arial"/>
          <w:color w:val="000000"/>
          <w:lang w:val="en-AU"/>
        </w:rPr>
        <w:t xml:space="preserve"> and others</w:t>
      </w:r>
      <w:r w:rsidR="001A1504" w:rsidRPr="001A1504">
        <w:rPr>
          <w:rFonts w:ascii="Arial" w:hAnsi="Arial"/>
          <w:color w:val="000000"/>
          <w:lang w:val="en-AU"/>
        </w:rPr>
        <w:t>.</w:t>
      </w:r>
    </w:p>
    <w:p w14:paraId="5F5602FA" w14:textId="77777777" w:rsidR="001A1504" w:rsidRPr="00E7004F" w:rsidRDefault="001A1504" w:rsidP="001A1504">
      <w:pPr>
        <w:rPr>
          <w:rFonts w:ascii="Arial" w:hAnsi="Arial"/>
          <w:color w:val="000000"/>
          <w:sz w:val="18"/>
          <w:szCs w:val="18"/>
          <w:lang w:val="en-AU"/>
        </w:rPr>
      </w:pPr>
    </w:p>
    <w:p w14:paraId="01BD0BCA" w14:textId="77777777" w:rsidR="001A1504" w:rsidRDefault="00192AF6" w:rsidP="001A1504">
      <w:pPr>
        <w:rPr>
          <w:rFonts w:ascii="Arial" w:hAnsi="Arial"/>
          <w:color w:val="000000"/>
          <w:lang w:val="en-AU"/>
        </w:rPr>
      </w:pPr>
      <w:r>
        <w:rPr>
          <w:rFonts w:ascii="Arial" w:hAnsi="Arial"/>
          <w:color w:val="000000"/>
          <w:lang w:val="en-AU"/>
        </w:rPr>
        <w:t>Rob is a thought-leading</w:t>
      </w:r>
      <w:r w:rsidR="001A1504" w:rsidRPr="001A1504">
        <w:rPr>
          <w:rFonts w:ascii="Arial" w:hAnsi="Arial"/>
          <w:color w:val="000000"/>
          <w:lang w:val="en-AU"/>
        </w:rPr>
        <w:t>, humor</w:t>
      </w:r>
      <w:r>
        <w:rPr>
          <w:rFonts w:ascii="Arial" w:hAnsi="Arial"/>
          <w:color w:val="000000"/>
          <w:lang w:val="en-AU"/>
        </w:rPr>
        <w:t>ous and engaging speaker. He has been</w:t>
      </w:r>
      <w:r w:rsidR="001A1504" w:rsidRPr="001A1504">
        <w:rPr>
          <w:rFonts w:ascii="Arial" w:hAnsi="Arial"/>
          <w:color w:val="000000"/>
          <w:lang w:val="en-AU"/>
        </w:rPr>
        <w:t xml:space="preserve"> ranked #1 of 88 speakers by an in</w:t>
      </w:r>
      <w:r>
        <w:rPr>
          <w:rFonts w:ascii="Arial" w:hAnsi="Arial"/>
          <w:color w:val="000000"/>
          <w:lang w:val="en-AU"/>
        </w:rPr>
        <w:t>ternational organization</w:t>
      </w:r>
      <w:r w:rsidR="001A1504" w:rsidRPr="001A1504">
        <w:rPr>
          <w:rFonts w:ascii="Arial" w:hAnsi="Arial"/>
          <w:color w:val="000000"/>
          <w:lang w:val="en-AU"/>
        </w:rPr>
        <w:t xml:space="preserve"> and is regularly ranked “Best Speaker” at major conferences such as those sponsored by Chamber of Commerce, Japan Management Association, American Management Association, American Quality Institute, International ISO Conference, Minnesota Healthcare Association, American Society for Quality (ASQ), Association for Manufac</w:t>
      </w:r>
      <w:r>
        <w:rPr>
          <w:rFonts w:ascii="Arial" w:hAnsi="Arial"/>
          <w:color w:val="000000"/>
          <w:lang w:val="en-AU"/>
        </w:rPr>
        <w:t>turing Excellence (AME) and</w:t>
      </w:r>
      <w:r w:rsidR="001A1504" w:rsidRPr="001A1504">
        <w:rPr>
          <w:rFonts w:ascii="Arial" w:hAnsi="Arial"/>
          <w:color w:val="000000"/>
          <w:lang w:val="en-AU"/>
        </w:rPr>
        <w:t xml:space="preserve"> others.  </w:t>
      </w:r>
    </w:p>
    <w:p w14:paraId="4C79E520" w14:textId="77777777" w:rsidR="00F72010" w:rsidRPr="00E7004F" w:rsidRDefault="00F72010" w:rsidP="001A1504">
      <w:pPr>
        <w:rPr>
          <w:rFonts w:ascii="Arial" w:hAnsi="Arial"/>
          <w:color w:val="000000"/>
          <w:sz w:val="18"/>
          <w:szCs w:val="18"/>
          <w:lang w:val="en-AU"/>
        </w:rPr>
      </w:pPr>
    </w:p>
    <w:p w14:paraId="7B57E4ED" w14:textId="7C0C662B" w:rsidR="00F72010" w:rsidRDefault="00F72010" w:rsidP="001A1504">
      <w:pPr>
        <w:rPr>
          <w:rFonts w:ascii="Arial" w:hAnsi="Arial"/>
          <w:color w:val="000000"/>
          <w:lang w:val="en-AU"/>
        </w:rPr>
      </w:pPr>
      <w:r>
        <w:rPr>
          <w:rFonts w:ascii="Arial" w:hAnsi="Arial"/>
          <w:color w:val="000000"/>
          <w:lang w:val="en-AU"/>
        </w:rPr>
        <w:t xml:space="preserve">Please contact Rob </w:t>
      </w:r>
      <w:r w:rsidR="00A762E3">
        <w:rPr>
          <w:rFonts w:ascii="Arial" w:hAnsi="Arial"/>
          <w:color w:val="000000"/>
          <w:lang w:val="en-AU"/>
        </w:rPr>
        <w:t xml:space="preserve">directly </w:t>
      </w:r>
      <w:r>
        <w:rPr>
          <w:rFonts w:ascii="Arial" w:hAnsi="Arial"/>
          <w:color w:val="000000"/>
          <w:lang w:val="en-AU"/>
        </w:rPr>
        <w:t>for information on public or in-house versions of this program:</w:t>
      </w:r>
    </w:p>
    <w:p w14:paraId="75F642F1" w14:textId="41EF68EF" w:rsidR="00D73ABD" w:rsidRPr="0062030A" w:rsidRDefault="00F72010">
      <w:pPr>
        <w:rPr>
          <w:rFonts w:ascii="Arial" w:hAnsi="Arial"/>
          <w:b/>
          <w:bCs/>
          <w:szCs w:val="22"/>
        </w:rPr>
      </w:pPr>
      <w:r>
        <w:rPr>
          <w:rFonts w:ascii="Arial" w:hAnsi="Arial"/>
          <w:color w:val="000000"/>
          <w:lang w:val="en-AU"/>
        </w:rPr>
        <w:t>Email</w:t>
      </w:r>
      <w:r w:rsidR="00C316EA">
        <w:rPr>
          <w:rFonts w:ascii="Arial" w:hAnsi="Arial"/>
          <w:color w:val="000000"/>
          <w:lang w:val="en-AU"/>
        </w:rPr>
        <w:t>: R</w:t>
      </w:r>
      <w:r w:rsidR="00954AAD">
        <w:rPr>
          <w:rFonts w:ascii="Arial" w:hAnsi="Arial"/>
          <w:color w:val="000000"/>
          <w:lang w:val="en-AU"/>
        </w:rPr>
        <w:t>ob@C3excellence.com</w:t>
      </w:r>
      <w:r w:rsidR="000351E9">
        <w:rPr>
          <w:rFonts w:ascii="Arial" w:hAnsi="Arial"/>
          <w:color w:val="000000"/>
          <w:lang w:val="en-AU"/>
        </w:rPr>
        <w:tab/>
        <w:t>Phone: 941-704-9888</w:t>
      </w:r>
    </w:p>
    <w:sectPr w:rsidR="00D73ABD" w:rsidRPr="0062030A" w:rsidSect="009921EA">
      <w:footerReference w:type="even" r:id="rId12"/>
      <w:footerReference w:type="default" r:id="rId13"/>
      <w:footerReference w:type="first" r:id="rId14"/>
      <w:pgSz w:w="12240" w:h="15840" w:code="1"/>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3E814" w14:textId="77777777" w:rsidR="008F65D1" w:rsidRDefault="008F65D1">
      <w:r>
        <w:separator/>
      </w:r>
    </w:p>
    <w:p w14:paraId="142B2993" w14:textId="77777777" w:rsidR="008F65D1" w:rsidRDefault="008F65D1"/>
  </w:endnote>
  <w:endnote w:type="continuationSeparator" w:id="0">
    <w:p w14:paraId="6A5C37B7" w14:textId="77777777" w:rsidR="008F65D1" w:rsidRDefault="008F65D1">
      <w:r>
        <w:continuationSeparator/>
      </w:r>
    </w:p>
    <w:p w14:paraId="6ED2600A" w14:textId="77777777" w:rsidR="008F65D1" w:rsidRDefault="008F6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F8D5" w14:textId="77777777" w:rsidR="00924C0B" w:rsidRDefault="00924C0B" w:rsidP="00F77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7D6FF" w14:textId="77777777" w:rsidR="00924C0B" w:rsidRDefault="00924C0B" w:rsidP="00F77414">
    <w:pPr>
      <w:pStyle w:val="Footer"/>
      <w:ind w:right="360"/>
    </w:pPr>
  </w:p>
  <w:p w14:paraId="759FE9BF" w14:textId="77777777" w:rsidR="00924C0B" w:rsidRDefault="00924C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4D03" w14:textId="77777777" w:rsidR="00924C0B" w:rsidRDefault="00924C0B" w:rsidP="00F77414">
    <w:pPr>
      <w:pStyle w:val="Footer"/>
      <w:framePr w:wrap="around" w:vAnchor="text" w:hAnchor="margin" w:xAlign="center" w:y="1"/>
      <w:ind w:right="360"/>
      <w:rPr>
        <w:rStyle w:val="PageNumber"/>
      </w:rPr>
    </w:pPr>
  </w:p>
  <w:p w14:paraId="12B15D89" w14:textId="1E2553E2" w:rsidR="00924C0B" w:rsidRPr="00B14871" w:rsidRDefault="00924C0B" w:rsidP="00954AAD">
    <w:pPr>
      <w:pStyle w:val="Footer"/>
      <w:jc w:val="center"/>
      <w:rPr>
        <w:snapToGrid w:val="0"/>
        <w:color w:val="000000"/>
        <w:sz w:val="16"/>
      </w:rPr>
    </w:pPr>
    <w:r>
      <w:rPr>
        <w:snapToGrid w:val="0"/>
        <w:color w:val="000000"/>
        <w:sz w:val="16"/>
      </w:rPr>
      <w:t xml:space="preserve">Copyright© 2017 C3Excellence, Inc.  </w:t>
    </w:r>
    <w:hyperlink r:id="rId1" w:history="1">
      <w:r w:rsidRPr="004E4108">
        <w:rPr>
          <w:rStyle w:val="Hyperlink"/>
          <w:snapToGrid w:val="0"/>
          <w:sz w:val="16"/>
        </w:rPr>
        <w:t>www.</w:t>
      </w:r>
      <w:r>
        <w:rPr>
          <w:rStyle w:val="Hyperlink"/>
          <w:snapToGrid w:val="0"/>
          <w:sz w:val="16"/>
        </w:rPr>
        <w:t>c3excellence.com</w:t>
      </w:r>
    </w:hyperlink>
    <w:r>
      <w:rPr>
        <w:snapToGrid w:val="0"/>
        <w:color w:val="000000"/>
        <w:sz w:val="16"/>
      </w:rPr>
      <w:t xml:space="preserve">  CD15 </w:t>
    </w:r>
    <w:r>
      <w:rPr>
        <w:snapToGrid w:val="0"/>
        <w:color w:val="000000"/>
        <w:sz w:val="16"/>
      </w:rPr>
      <w:tab/>
    </w:r>
    <w:r w:rsidRPr="00954AAD">
      <w:rPr>
        <w:snapToGrid w:val="0"/>
        <w:color w:val="000000"/>
        <w:sz w:val="16"/>
      </w:rPr>
      <w:t xml:space="preserve">Page </w:t>
    </w:r>
    <w:r w:rsidRPr="00954AAD">
      <w:rPr>
        <w:snapToGrid w:val="0"/>
        <w:color w:val="000000"/>
        <w:sz w:val="16"/>
      </w:rPr>
      <w:fldChar w:fldCharType="begin"/>
    </w:r>
    <w:r w:rsidRPr="00954AAD">
      <w:rPr>
        <w:snapToGrid w:val="0"/>
        <w:color w:val="000000"/>
        <w:sz w:val="16"/>
      </w:rPr>
      <w:instrText xml:space="preserve"> PAGE </w:instrText>
    </w:r>
    <w:r w:rsidRPr="00954AAD">
      <w:rPr>
        <w:snapToGrid w:val="0"/>
        <w:color w:val="000000"/>
        <w:sz w:val="16"/>
      </w:rPr>
      <w:fldChar w:fldCharType="separate"/>
    </w:r>
    <w:r w:rsidR="00C74B3B">
      <w:rPr>
        <w:noProof/>
        <w:snapToGrid w:val="0"/>
        <w:color w:val="000000"/>
        <w:sz w:val="16"/>
      </w:rPr>
      <w:t>1</w:t>
    </w:r>
    <w:r w:rsidRPr="00954AAD">
      <w:rPr>
        <w:snapToGrid w:val="0"/>
        <w:color w:val="000000"/>
        <w:sz w:val="16"/>
      </w:rPr>
      <w:fldChar w:fldCharType="end"/>
    </w:r>
    <w:r w:rsidRPr="00954AAD">
      <w:rPr>
        <w:snapToGrid w:val="0"/>
        <w:color w:val="000000"/>
        <w:sz w:val="16"/>
      </w:rPr>
      <w:t xml:space="preserve"> of </w:t>
    </w:r>
    <w:r w:rsidRPr="00954AAD">
      <w:rPr>
        <w:snapToGrid w:val="0"/>
        <w:color w:val="000000"/>
        <w:sz w:val="16"/>
      </w:rPr>
      <w:fldChar w:fldCharType="begin"/>
    </w:r>
    <w:r w:rsidRPr="00954AAD">
      <w:rPr>
        <w:snapToGrid w:val="0"/>
        <w:color w:val="000000"/>
        <w:sz w:val="16"/>
      </w:rPr>
      <w:instrText xml:space="preserve"> NUMPAGES </w:instrText>
    </w:r>
    <w:r w:rsidRPr="00954AAD">
      <w:rPr>
        <w:snapToGrid w:val="0"/>
        <w:color w:val="000000"/>
        <w:sz w:val="16"/>
      </w:rPr>
      <w:fldChar w:fldCharType="separate"/>
    </w:r>
    <w:r w:rsidR="00C74B3B">
      <w:rPr>
        <w:noProof/>
        <w:snapToGrid w:val="0"/>
        <w:color w:val="000000"/>
        <w:sz w:val="16"/>
      </w:rPr>
      <w:t>5</w:t>
    </w:r>
    <w:r w:rsidRPr="00954AAD">
      <w:rPr>
        <w:snapToGrid w:val="0"/>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764C" w14:textId="77777777" w:rsidR="00924C0B" w:rsidRDefault="00924C0B">
    <w:pPr>
      <w:pStyle w:val="Footer"/>
      <w:jc w:val="center"/>
      <w:rPr>
        <w:snapToGrid w:val="0"/>
        <w:color w:val="000000"/>
        <w:sz w:val="16"/>
      </w:rPr>
    </w:pPr>
    <w:r>
      <w:rPr>
        <w:sz w:val="20"/>
      </w:rPr>
      <w:tab/>
    </w:r>
    <w:r>
      <w:rPr>
        <w:snapToGrid w:val="0"/>
        <w:color w:val="000000"/>
        <w:sz w:val="16"/>
      </w:rPr>
      <w:t xml:space="preserve">Copyright© 2006 International Management Technologies, Inc., (941)-907-0666, </w:t>
    </w:r>
    <w:hyperlink r:id="rId1" w:history="1">
      <w:r w:rsidRPr="004E4108">
        <w:rPr>
          <w:rStyle w:val="Hyperlink"/>
          <w:snapToGrid w:val="0"/>
          <w:sz w:val="16"/>
        </w:rPr>
        <w:t>www.imtC3.com</w:t>
      </w:r>
    </w:hyperlink>
    <w:r>
      <w:rPr>
        <w:snapToGrid w:val="0"/>
        <w:color w:val="000000"/>
        <w:sz w:val="16"/>
      </w:rPr>
      <w:t xml:space="preserve"> . All rights reserved. </w:t>
    </w:r>
  </w:p>
  <w:p w14:paraId="0C563920" w14:textId="77777777" w:rsidR="00924C0B" w:rsidRDefault="00924C0B">
    <w:pPr>
      <w:pStyle w:val="Footer"/>
      <w:rPr>
        <w:sz w:val="20"/>
      </w:rPr>
    </w:pPr>
    <w:r>
      <w:rPr>
        <w:snapToGrid w:val="0"/>
        <w:color w:val="000000"/>
        <w:sz w:val="16"/>
      </w:rPr>
      <w:t xml:space="preserve">                                  PP272b                           </w:t>
    </w:r>
    <w:r>
      <w:rPr>
        <w:snapToGrid w:val="0"/>
        <w:color w:val="000000"/>
        <w:sz w:val="16"/>
      </w:rPr>
      <w:tab/>
    </w:r>
    <w:r>
      <w:rPr>
        <w:snapToGrid w:val="0"/>
        <w:color w:val="000000"/>
        <w:sz w:val="16"/>
      </w:rPr>
      <w:tab/>
      <w:t>061207</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A5699" w14:textId="77777777" w:rsidR="008F65D1" w:rsidRDefault="008F65D1">
      <w:r>
        <w:separator/>
      </w:r>
    </w:p>
    <w:p w14:paraId="50A90A11" w14:textId="77777777" w:rsidR="008F65D1" w:rsidRDefault="008F65D1"/>
  </w:footnote>
  <w:footnote w:type="continuationSeparator" w:id="0">
    <w:p w14:paraId="502C2FE4" w14:textId="77777777" w:rsidR="008F65D1" w:rsidRDefault="008F65D1">
      <w:r>
        <w:continuationSeparator/>
      </w:r>
    </w:p>
    <w:p w14:paraId="4A36235B" w14:textId="77777777" w:rsidR="008F65D1" w:rsidRDefault="008F65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B1E"/>
    <w:multiLevelType w:val="hybridMultilevel"/>
    <w:tmpl w:val="9A5AF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7145"/>
    <w:multiLevelType w:val="hybridMultilevel"/>
    <w:tmpl w:val="5E7E8E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0E6BDC"/>
    <w:multiLevelType w:val="hybridMultilevel"/>
    <w:tmpl w:val="5D3646A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4108E7"/>
    <w:multiLevelType w:val="hybridMultilevel"/>
    <w:tmpl w:val="54DE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66FDB"/>
    <w:multiLevelType w:val="hybridMultilevel"/>
    <w:tmpl w:val="DE98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B7D77"/>
    <w:multiLevelType w:val="hybridMultilevel"/>
    <w:tmpl w:val="07BABACA"/>
    <w:lvl w:ilvl="0" w:tplc="CF8225E2">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ED5FF6"/>
    <w:multiLevelType w:val="hybridMultilevel"/>
    <w:tmpl w:val="6B622FC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665F9A"/>
    <w:multiLevelType w:val="hybridMultilevel"/>
    <w:tmpl w:val="E84EB24C"/>
    <w:lvl w:ilvl="0" w:tplc="CF8225E2">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BC22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7093D66"/>
    <w:multiLevelType w:val="hybridMultilevel"/>
    <w:tmpl w:val="69EC2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0507BB"/>
    <w:multiLevelType w:val="hybridMultilevel"/>
    <w:tmpl w:val="9F20354A"/>
    <w:lvl w:ilvl="0" w:tplc="D8086202">
      <w:start w:val="1"/>
      <w:numFmt w:val="decimal"/>
      <w:lvlText w:val="%1."/>
      <w:lvlJc w:val="left"/>
      <w:pPr>
        <w:tabs>
          <w:tab w:val="num" w:pos="720"/>
        </w:tabs>
        <w:ind w:left="720" w:hanging="360"/>
      </w:pPr>
    </w:lvl>
    <w:lvl w:ilvl="1" w:tplc="54A0CEF6" w:tentative="1">
      <w:start w:val="1"/>
      <w:numFmt w:val="decimal"/>
      <w:lvlText w:val="%2."/>
      <w:lvlJc w:val="left"/>
      <w:pPr>
        <w:tabs>
          <w:tab w:val="num" w:pos="1440"/>
        </w:tabs>
        <w:ind w:left="1440" w:hanging="360"/>
      </w:pPr>
    </w:lvl>
    <w:lvl w:ilvl="2" w:tplc="58ECCEEE" w:tentative="1">
      <w:start w:val="1"/>
      <w:numFmt w:val="decimal"/>
      <w:lvlText w:val="%3."/>
      <w:lvlJc w:val="left"/>
      <w:pPr>
        <w:tabs>
          <w:tab w:val="num" w:pos="2160"/>
        </w:tabs>
        <w:ind w:left="2160" w:hanging="360"/>
      </w:pPr>
    </w:lvl>
    <w:lvl w:ilvl="3" w:tplc="1AA0C012" w:tentative="1">
      <w:start w:val="1"/>
      <w:numFmt w:val="decimal"/>
      <w:lvlText w:val="%4."/>
      <w:lvlJc w:val="left"/>
      <w:pPr>
        <w:tabs>
          <w:tab w:val="num" w:pos="2880"/>
        </w:tabs>
        <w:ind w:left="2880" w:hanging="360"/>
      </w:pPr>
    </w:lvl>
    <w:lvl w:ilvl="4" w:tplc="138AF3F6" w:tentative="1">
      <w:start w:val="1"/>
      <w:numFmt w:val="decimal"/>
      <w:lvlText w:val="%5."/>
      <w:lvlJc w:val="left"/>
      <w:pPr>
        <w:tabs>
          <w:tab w:val="num" w:pos="3600"/>
        </w:tabs>
        <w:ind w:left="3600" w:hanging="360"/>
      </w:pPr>
    </w:lvl>
    <w:lvl w:ilvl="5" w:tplc="D9401720" w:tentative="1">
      <w:start w:val="1"/>
      <w:numFmt w:val="decimal"/>
      <w:lvlText w:val="%6."/>
      <w:lvlJc w:val="left"/>
      <w:pPr>
        <w:tabs>
          <w:tab w:val="num" w:pos="4320"/>
        </w:tabs>
        <w:ind w:left="4320" w:hanging="360"/>
      </w:pPr>
    </w:lvl>
    <w:lvl w:ilvl="6" w:tplc="AC108180" w:tentative="1">
      <w:start w:val="1"/>
      <w:numFmt w:val="decimal"/>
      <w:lvlText w:val="%7."/>
      <w:lvlJc w:val="left"/>
      <w:pPr>
        <w:tabs>
          <w:tab w:val="num" w:pos="5040"/>
        </w:tabs>
        <w:ind w:left="5040" w:hanging="360"/>
      </w:pPr>
    </w:lvl>
    <w:lvl w:ilvl="7" w:tplc="A1E41716" w:tentative="1">
      <w:start w:val="1"/>
      <w:numFmt w:val="decimal"/>
      <w:lvlText w:val="%8."/>
      <w:lvlJc w:val="left"/>
      <w:pPr>
        <w:tabs>
          <w:tab w:val="num" w:pos="5760"/>
        </w:tabs>
        <w:ind w:left="5760" w:hanging="360"/>
      </w:pPr>
    </w:lvl>
    <w:lvl w:ilvl="8" w:tplc="11A0A422" w:tentative="1">
      <w:start w:val="1"/>
      <w:numFmt w:val="decimal"/>
      <w:lvlText w:val="%9."/>
      <w:lvlJc w:val="left"/>
      <w:pPr>
        <w:tabs>
          <w:tab w:val="num" w:pos="6480"/>
        </w:tabs>
        <w:ind w:left="6480" w:hanging="360"/>
      </w:pPr>
    </w:lvl>
  </w:abstractNum>
  <w:abstractNum w:abstractNumId="11" w15:restartNumberingAfterBreak="0">
    <w:nsid w:val="3EF215F1"/>
    <w:multiLevelType w:val="hybridMultilevel"/>
    <w:tmpl w:val="E12C0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646DA"/>
    <w:multiLevelType w:val="hybridMultilevel"/>
    <w:tmpl w:val="9490E10C"/>
    <w:lvl w:ilvl="0" w:tplc="CF8225E2">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037209"/>
    <w:multiLevelType w:val="hybridMultilevel"/>
    <w:tmpl w:val="3E080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E33D9"/>
    <w:multiLevelType w:val="hybridMultilevel"/>
    <w:tmpl w:val="8D98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301A9"/>
    <w:multiLevelType w:val="hybridMultilevel"/>
    <w:tmpl w:val="CF4C4EF0"/>
    <w:lvl w:ilvl="0" w:tplc="2B56DCE8">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B1D64E2"/>
    <w:multiLevelType w:val="hybridMultilevel"/>
    <w:tmpl w:val="085AD2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27A1D"/>
    <w:multiLevelType w:val="hybridMultilevel"/>
    <w:tmpl w:val="0054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977B5"/>
    <w:multiLevelType w:val="hybridMultilevel"/>
    <w:tmpl w:val="34CAB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17E1C"/>
    <w:multiLevelType w:val="multilevel"/>
    <w:tmpl w:val="AA6EEED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B133D"/>
    <w:multiLevelType w:val="hybridMultilevel"/>
    <w:tmpl w:val="8B08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206D2"/>
    <w:multiLevelType w:val="hybridMultilevel"/>
    <w:tmpl w:val="AA6EEEDA"/>
    <w:lvl w:ilvl="0" w:tplc="2B56DCE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E14496"/>
    <w:multiLevelType w:val="hybridMultilevel"/>
    <w:tmpl w:val="EA066A00"/>
    <w:lvl w:ilvl="0" w:tplc="CF8225E2">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93323A0"/>
    <w:multiLevelType w:val="hybridMultilevel"/>
    <w:tmpl w:val="D93EC5E8"/>
    <w:lvl w:ilvl="0" w:tplc="CF8225E2">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04711C8"/>
    <w:multiLevelType w:val="hybridMultilevel"/>
    <w:tmpl w:val="9DEE39AC"/>
    <w:lvl w:ilvl="0" w:tplc="CF8225E2">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29092A"/>
    <w:multiLevelType w:val="hybridMultilevel"/>
    <w:tmpl w:val="9A4CF394"/>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014FFE"/>
    <w:multiLevelType w:val="hybridMultilevel"/>
    <w:tmpl w:val="1CEAA796"/>
    <w:lvl w:ilvl="0" w:tplc="B908F456">
      <w:start w:val="1"/>
      <w:numFmt w:val="bullet"/>
      <w:lvlText w:val="•"/>
      <w:lvlJc w:val="left"/>
      <w:pPr>
        <w:tabs>
          <w:tab w:val="num" w:pos="720"/>
        </w:tabs>
        <w:ind w:left="720" w:hanging="360"/>
      </w:pPr>
      <w:rPr>
        <w:rFonts w:ascii="Arial" w:hAnsi="Arial" w:hint="default"/>
      </w:rPr>
    </w:lvl>
    <w:lvl w:ilvl="1" w:tplc="0B5AD6FA" w:tentative="1">
      <w:start w:val="1"/>
      <w:numFmt w:val="bullet"/>
      <w:lvlText w:val="•"/>
      <w:lvlJc w:val="left"/>
      <w:pPr>
        <w:tabs>
          <w:tab w:val="num" w:pos="1440"/>
        </w:tabs>
        <w:ind w:left="1440" w:hanging="360"/>
      </w:pPr>
      <w:rPr>
        <w:rFonts w:ascii="Arial" w:hAnsi="Arial" w:hint="default"/>
      </w:rPr>
    </w:lvl>
    <w:lvl w:ilvl="2" w:tplc="EE5E1A06" w:tentative="1">
      <w:start w:val="1"/>
      <w:numFmt w:val="bullet"/>
      <w:lvlText w:val="•"/>
      <w:lvlJc w:val="left"/>
      <w:pPr>
        <w:tabs>
          <w:tab w:val="num" w:pos="2160"/>
        </w:tabs>
        <w:ind w:left="2160" w:hanging="360"/>
      </w:pPr>
      <w:rPr>
        <w:rFonts w:ascii="Arial" w:hAnsi="Arial" w:hint="default"/>
      </w:rPr>
    </w:lvl>
    <w:lvl w:ilvl="3" w:tplc="D2C206D4" w:tentative="1">
      <w:start w:val="1"/>
      <w:numFmt w:val="bullet"/>
      <w:lvlText w:val="•"/>
      <w:lvlJc w:val="left"/>
      <w:pPr>
        <w:tabs>
          <w:tab w:val="num" w:pos="2880"/>
        </w:tabs>
        <w:ind w:left="2880" w:hanging="360"/>
      </w:pPr>
      <w:rPr>
        <w:rFonts w:ascii="Arial" w:hAnsi="Arial" w:hint="default"/>
      </w:rPr>
    </w:lvl>
    <w:lvl w:ilvl="4" w:tplc="3488AEF6" w:tentative="1">
      <w:start w:val="1"/>
      <w:numFmt w:val="bullet"/>
      <w:lvlText w:val="•"/>
      <w:lvlJc w:val="left"/>
      <w:pPr>
        <w:tabs>
          <w:tab w:val="num" w:pos="3600"/>
        </w:tabs>
        <w:ind w:left="3600" w:hanging="360"/>
      </w:pPr>
      <w:rPr>
        <w:rFonts w:ascii="Arial" w:hAnsi="Arial" w:hint="default"/>
      </w:rPr>
    </w:lvl>
    <w:lvl w:ilvl="5" w:tplc="9830042E" w:tentative="1">
      <w:start w:val="1"/>
      <w:numFmt w:val="bullet"/>
      <w:lvlText w:val="•"/>
      <w:lvlJc w:val="left"/>
      <w:pPr>
        <w:tabs>
          <w:tab w:val="num" w:pos="4320"/>
        </w:tabs>
        <w:ind w:left="4320" w:hanging="360"/>
      </w:pPr>
      <w:rPr>
        <w:rFonts w:ascii="Arial" w:hAnsi="Arial" w:hint="default"/>
      </w:rPr>
    </w:lvl>
    <w:lvl w:ilvl="6" w:tplc="9FB0D2BE" w:tentative="1">
      <w:start w:val="1"/>
      <w:numFmt w:val="bullet"/>
      <w:lvlText w:val="•"/>
      <w:lvlJc w:val="left"/>
      <w:pPr>
        <w:tabs>
          <w:tab w:val="num" w:pos="5040"/>
        </w:tabs>
        <w:ind w:left="5040" w:hanging="360"/>
      </w:pPr>
      <w:rPr>
        <w:rFonts w:ascii="Arial" w:hAnsi="Arial" w:hint="default"/>
      </w:rPr>
    </w:lvl>
    <w:lvl w:ilvl="7" w:tplc="6A4A19EE" w:tentative="1">
      <w:start w:val="1"/>
      <w:numFmt w:val="bullet"/>
      <w:lvlText w:val="•"/>
      <w:lvlJc w:val="left"/>
      <w:pPr>
        <w:tabs>
          <w:tab w:val="num" w:pos="5760"/>
        </w:tabs>
        <w:ind w:left="5760" w:hanging="360"/>
      </w:pPr>
      <w:rPr>
        <w:rFonts w:ascii="Arial" w:hAnsi="Arial" w:hint="default"/>
      </w:rPr>
    </w:lvl>
    <w:lvl w:ilvl="8" w:tplc="4306A4E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1B2A4D"/>
    <w:multiLevelType w:val="hybridMultilevel"/>
    <w:tmpl w:val="20EEC988"/>
    <w:lvl w:ilvl="0" w:tplc="CF8225E2">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CD25A0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8"/>
  </w:num>
  <w:num w:numId="3">
    <w:abstractNumId w:val="1"/>
  </w:num>
  <w:num w:numId="4">
    <w:abstractNumId w:val="2"/>
  </w:num>
  <w:num w:numId="5">
    <w:abstractNumId w:val="6"/>
  </w:num>
  <w:num w:numId="6">
    <w:abstractNumId w:val="15"/>
  </w:num>
  <w:num w:numId="7">
    <w:abstractNumId w:val="21"/>
  </w:num>
  <w:num w:numId="8">
    <w:abstractNumId w:val="19"/>
  </w:num>
  <w:num w:numId="9">
    <w:abstractNumId w:val="16"/>
  </w:num>
  <w:num w:numId="10">
    <w:abstractNumId w:val="13"/>
  </w:num>
  <w:num w:numId="11">
    <w:abstractNumId w:val="18"/>
  </w:num>
  <w:num w:numId="12">
    <w:abstractNumId w:val="0"/>
  </w:num>
  <w:num w:numId="13">
    <w:abstractNumId w:val="11"/>
  </w:num>
  <w:num w:numId="14">
    <w:abstractNumId w:val="10"/>
  </w:num>
  <w:num w:numId="15">
    <w:abstractNumId w:val="25"/>
  </w:num>
  <w:num w:numId="16">
    <w:abstractNumId w:val="12"/>
  </w:num>
  <w:num w:numId="17">
    <w:abstractNumId w:val="5"/>
  </w:num>
  <w:num w:numId="18">
    <w:abstractNumId w:val="7"/>
  </w:num>
  <w:num w:numId="19">
    <w:abstractNumId w:val="22"/>
  </w:num>
  <w:num w:numId="20">
    <w:abstractNumId w:val="27"/>
  </w:num>
  <w:num w:numId="21">
    <w:abstractNumId w:val="24"/>
  </w:num>
  <w:num w:numId="22">
    <w:abstractNumId w:val="23"/>
  </w:num>
  <w:num w:numId="23">
    <w:abstractNumId w:val="20"/>
  </w:num>
  <w:num w:numId="24">
    <w:abstractNumId w:val="17"/>
  </w:num>
  <w:num w:numId="25">
    <w:abstractNumId w:val="4"/>
  </w:num>
  <w:num w:numId="26">
    <w:abstractNumId w:val="3"/>
  </w:num>
  <w:num w:numId="27">
    <w:abstractNumId w:val="26"/>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1D"/>
    <w:rsid w:val="000351E9"/>
    <w:rsid w:val="0005741B"/>
    <w:rsid w:val="00057C80"/>
    <w:rsid w:val="00067535"/>
    <w:rsid w:val="00070042"/>
    <w:rsid w:val="0009338A"/>
    <w:rsid w:val="000A0AB9"/>
    <w:rsid w:val="000C77EB"/>
    <w:rsid w:val="000F47B9"/>
    <w:rsid w:val="00161053"/>
    <w:rsid w:val="00171621"/>
    <w:rsid w:val="00192AF6"/>
    <w:rsid w:val="001A1504"/>
    <w:rsid w:val="001A40E5"/>
    <w:rsid w:val="001F27B3"/>
    <w:rsid w:val="002058A8"/>
    <w:rsid w:val="00215A56"/>
    <w:rsid w:val="00220FC1"/>
    <w:rsid w:val="00225D6B"/>
    <w:rsid w:val="00272E0F"/>
    <w:rsid w:val="0029047A"/>
    <w:rsid w:val="002B767E"/>
    <w:rsid w:val="002D6A89"/>
    <w:rsid w:val="002F3CAC"/>
    <w:rsid w:val="00300531"/>
    <w:rsid w:val="00301FC6"/>
    <w:rsid w:val="00326605"/>
    <w:rsid w:val="003815B9"/>
    <w:rsid w:val="00385CC6"/>
    <w:rsid w:val="003A4BA8"/>
    <w:rsid w:val="003E338E"/>
    <w:rsid w:val="003F0F2A"/>
    <w:rsid w:val="00435123"/>
    <w:rsid w:val="0048210C"/>
    <w:rsid w:val="004821DA"/>
    <w:rsid w:val="00490999"/>
    <w:rsid w:val="004A6447"/>
    <w:rsid w:val="004C01B2"/>
    <w:rsid w:val="004C6EFF"/>
    <w:rsid w:val="004D378D"/>
    <w:rsid w:val="004E2738"/>
    <w:rsid w:val="004E4B0F"/>
    <w:rsid w:val="004F2988"/>
    <w:rsid w:val="0051561B"/>
    <w:rsid w:val="00524DFA"/>
    <w:rsid w:val="005712A4"/>
    <w:rsid w:val="005B3C0A"/>
    <w:rsid w:val="005E39D8"/>
    <w:rsid w:val="005F1E7A"/>
    <w:rsid w:val="0062030A"/>
    <w:rsid w:val="00632577"/>
    <w:rsid w:val="00632F0F"/>
    <w:rsid w:val="0063785C"/>
    <w:rsid w:val="00641715"/>
    <w:rsid w:val="00661DF4"/>
    <w:rsid w:val="006630B0"/>
    <w:rsid w:val="00663B0E"/>
    <w:rsid w:val="00667DB5"/>
    <w:rsid w:val="006913A7"/>
    <w:rsid w:val="006926DA"/>
    <w:rsid w:val="006E70A3"/>
    <w:rsid w:val="00716418"/>
    <w:rsid w:val="007369E3"/>
    <w:rsid w:val="0073718C"/>
    <w:rsid w:val="00744A87"/>
    <w:rsid w:val="00793EA9"/>
    <w:rsid w:val="007B5045"/>
    <w:rsid w:val="007B7BBA"/>
    <w:rsid w:val="007D0B07"/>
    <w:rsid w:val="007E0255"/>
    <w:rsid w:val="007E1FE7"/>
    <w:rsid w:val="0080161E"/>
    <w:rsid w:val="0081016B"/>
    <w:rsid w:val="00815AD7"/>
    <w:rsid w:val="008204B4"/>
    <w:rsid w:val="00827072"/>
    <w:rsid w:val="00847944"/>
    <w:rsid w:val="00880FAC"/>
    <w:rsid w:val="00887DAD"/>
    <w:rsid w:val="008C1BB3"/>
    <w:rsid w:val="008E5BD1"/>
    <w:rsid w:val="008F65D1"/>
    <w:rsid w:val="00902592"/>
    <w:rsid w:val="00911C55"/>
    <w:rsid w:val="00913587"/>
    <w:rsid w:val="009169FA"/>
    <w:rsid w:val="00924C0B"/>
    <w:rsid w:val="0094150A"/>
    <w:rsid w:val="00944A1F"/>
    <w:rsid w:val="00954AAD"/>
    <w:rsid w:val="0097020D"/>
    <w:rsid w:val="009921EA"/>
    <w:rsid w:val="009A464E"/>
    <w:rsid w:val="009B08F0"/>
    <w:rsid w:val="009D747A"/>
    <w:rsid w:val="009F2F10"/>
    <w:rsid w:val="009F42E5"/>
    <w:rsid w:val="009F61D9"/>
    <w:rsid w:val="009F7084"/>
    <w:rsid w:val="00A201E6"/>
    <w:rsid w:val="00A2076E"/>
    <w:rsid w:val="00A2591D"/>
    <w:rsid w:val="00A32A87"/>
    <w:rsid w:val="00A424A4"/>
    <w:rsid w:val="00A56A1A"/>
    <w:rsid w:val="00A573BE"/>
    <w:rsid w:val="00A638F5"/>
    <w:rsid w:val="00A67FEC"/>
    <w:rsid w:val="00A762E3"/>
    <w:rsid w:val="00AA73CA"/>
    <w:rsid w:val="00AA7E05"/>
    <w:rsid w:val="00AB595A"/>
    <w:rsid w:val="00AD2E61"/>
    <w:rsid w:val="00AD737C"/>
    <w:rsid w:val="00AE3442"/>
    <w:rsid w:val="00AE5F98"/>
    <w:rsid w:val="00AF208B"/>
    <w:rsid w:val="00B14FE1"/>
    <w:rsid w:val="00B15055"/>
    <w:rsid w:val="00B2085D"/>
    <w:rsid w:val="00B473F1"/>
    <w:rsid w:val="00B521C9"/>
    <w:rsid w:val="00B62B6F"/>
    <w:rsid w:val="00B6382B"/>
    <w:rsid w:val="00B7553B"/>
    <w:rsid w:val="00BA1291"/>
    <w:rsid w:val="00BA7025"/>
    <w:rsid w:val="00BF7E07"/>
    <w:rsid w:val="00C255D1"/>
    <w:rsid w:val="00C316EA"/>
    <w:rsid w:val="00C3362A"/>
    <w:rsid w:val="00C74B3B"/>
    <w:rsid w:val="00C7521A"/>
    <w:rsid w:val="00C8687B"/>
    <w:rsid w:val="00CA42A7"/>
    <w:rsid w:val="00CE62BD"/>
    <w:rsid w:val="00CF3C86"/>
    <w:rsid w:val="00D2630F"/>
    <w:rsid w:val="00D53458"/>
    <w:rsid w:val="00D60F17"/>
    <w:rsid w:val="00D73ABD"/>
    <w:rsid w:val="00D93663"/>
    <w:rsid w:val="00DA3D11"/>
    <w:rsid w:val="00DA4BB1"/>
    <w:rsid w:val="00DA78A0"/>
    <w:rsid w:val="00DB2909"/>
    <w:rsid w:val="00DB5239"/>
    <w:rsid w:val="00DF5783"/>
    <w:rsid w:val="00E3785D"/>
    <w:rsid w:val="00E43CFB"/>
    <w:rsid w:val="00E60DFB"/>
    <w:rsid w:val="00E7004F"/>
    <w:rsid w:val="00E72A3F"/>
    <w:rsid w:val="00E72C53"/>
    <w:rsid w:val="00E75214"/>
    <w:rsid w:val="00E8621D"/>
    <w:rsid w:val="00EC7805"/>
    <w:rsid w:val="00EF4B4D"/>
    <w:rsid w:val="00F2359E"/>
    <w:rsid w:val="00F27F76"/>
    <w:rsid w:val="00F301A6"/>
    <w:rsid w:val="00F372EF"/>
    <w:rsid w:val="00F72010"/>
    <w:rsid w:val="00F77414"/>
    <w:rsid w:val="00FA4CE3"/>
    <w:rsid w:val="00FB2CCA"/>
    <w:rsid w:val="00FC103E"/>
    <w:rsid w:val="00FD444A"/>
    <w:rsid w:val="00FF3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5922B6"/>
  <w14:defaultImageDpi w14:val="300"/>
  <w15:docId w15:val="{4DBB4416-B1F2-8448-8349-65728A55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4"/>
    </w:rPr>
  </w:style>
  <w:style w:type="paragraph" w:styleId="Heading1">
    <w:name w:val="heading 1"/>
    <w:basedOn w:val="Normal"/>
    <w:qFormat/>
    <w:pPr>
      <w:spacing w:before="100" w:beforeAutospacing="1" w:after="100" w:afterAutospacing="1"/>
      <w:outlineLvl w:val="0"/>
    </w:pPr>
    <w:rPr>
      <w:b/>
      <w:bCs/>
      <w:color w:val="000000"/>
      <w:kern w:val="36"/>
      <w:sz w:val="48"/>
      <w:szCs w:val="48"/>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b/>
      <w:color w:val="FFFFFF"/>
      <w:sz w:val="40"/>
    </w:rPr>
  </w:style>
  <w:style w:type="paragraph" w:styleId="Heading4">
    <w:name w:val="heading 4"/>
    <w:basedOn w:val="Normal"/>
    <w:next w:val="Normal"/>
    <w:qFormat/>
    <w:pPr>
      <w:keepNext/>
      <w:outlineLvl w:val="3"/>
    </w:pPr>
    <w:rPr>
      <w:b/>
    </w:rPr>
  </w:style>
  <w:style w:type="paragraph" w:styleId="Heading5">
    <w:name w:val="heading 5"/>
    <w:basedOn w:val="Normal"/>
    <w:qFormat/>
    <w:pPr>
      <w:spacing w:before="100" w:beforeAutospacing="1" w:after="100" w:afterAutospacing="1"/>
      <w:outlineLvl w:val="4"/>
    </w:pPr>
    <w:rPr>
      <w:b/>
      <w:bCs/>
      <w:color w:val="000000"/>
      <w:sz w:val="20"/>
      <w:szCs w:val="20"/>
    </w:rPr>
  </w:style>
  <w:style w:type="paragraph" w:styleId="Heading7">
    <w:name w:val="heading 7"/>
    <w:basedOn w:val="Normal"/>
    <w:next w:val="Normal"/>
    <w:qFormat/>
    <w:pPr>
      <w:keepNext/>
      <w:jc w:val="center"/>
      <w:outlineLvl w:val="6"/>
    </w:pPr>
    <w:rPr>
      <w:rFonts w:ascii="Arial" w:hAnsi="Arial"/>
      <w:b/>
      <w:color w:val="000000"/>
      <w:sz w:val="32"/>
    </w:rPr>
  </w:style>
  <w:style w:type="paragraph" w:styleId="Heading8">
    <w:name w:val="heading 8"/>
    <w:basedOn w:val="Normal"/>
    <w:next w:val="Normal"/>
    <w:qFormat/>
    <w:pPr>
      <w:keepNext/>
      <w:jc w:val="center"/>
      <w:outlineLvl w:val="7"/>
    </w:pPr>
    <w:rPr>
      <w:rFonts w:ascii="Arial" w:hAnsi="Arial"/>
      <w:b/>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after="100" w:afterAutospacing="1"/>
      <w:ind w:firstLine="734"/>
    </w:pPr>
    <w:rPr>
      <w:color w:val="000000"/>
    </w:rPr>
  </w:style>
  <w:style w:type="paragraph" w:customStyle="1" w:styleId="c2">
    <w:name w:val="c2"/>
    <w:basedOn w:val="Normal"/>
    <w:pPr>
      <w:spacing w:after="100" w:afterAutospacing="1"/>
    </w:pPr>
    <w:rPr>
      <w:rFonts w:ascii="Arial" w:hAnsi="Arial" w:cs="Arial"/>
      <w:b/>
      <w:bCs/>
      <w:color w:val="00000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00" w:after="100"/>
      <w:ind w:left="720" w:hanging="720"/>
    </w:pPr>
    <w:rPr>
      <w:rFonts w:ascii="Arial" w:hAnsi="Arial"/>
      <w:sz w:val="32"/>
    </w:rPr>
  </w:style>
  <w:style w:type="paragraph" w:styleId="BodyTextIndent2">
    <w:name w:val="Body Text Indent 2"/>
    <w:basedOn w:val="Normal"/>
    <w:pPr>
      <w:ind w:firstLine="720"/>
    </w:pPr>
  </w:style>
  <w:style w:type="paragraph" w:styleId="BodyText">
    <w:name w:val="Body Text"/>
    <w:basedOn w:val="Normal"/>
  </w:style>
  <w:style w:type="paragraph" w:styleId="BodyTextIndent3">
    <w:name w:val="Body Text Indent 3"/>
    <w:basedOn w:val="Normal"/>
    <w:pPr>
      <w:ind w:left="720"/>
    </w:pPr>
  </w:style>
  <w:style w:type="paragraph" w:styleId="BodyText3">
    <w:name w:val="Body Text 3"/>
    <w:basedOn w:val="Normal"/>
    <w:rPr>
      <w:b/>
      <w:sz w:val="18"/>
    </w:rPr>
  </w:style>
  <w:style w:type="paragraph" w:customStyle="1" w:styleId="stoptape">
    <w:name w:val="stop tape"/>
    <w:basedOn w:val="Header"/>
    <w:pPr>
      <w:tabs>
        <w:tab w:val="clear" w:pos="4320"/>
        <w:tab w:val="clear" w:pos="8640"/>
      </w:tabs>
      <w:ind w:left="1980" w:right="1404" w:hanging="1980"/>
    </w:pPr>
    <w:rPr>
      <w:b/>
      <w:sz w:val="28"/>
    </w:rPr>
  </w:style>
  <w:style w:type="paragraph" w:styleId="Title">
    <w:name w:val="Title"/>
    <w:basedOn w:val="Normal"/>
    <w:qFormat/>
    <w:pPr>
      <w:jc w:val="center"/>
    </w:pPr>
    <w:rPr>
      <w:b/>
    </w:rPr>
  </w:style>
  <w:style w:type="paragraph" w:styleId="List">
    <w:name w:val="List"/>
    <w:basedOn w:val="Normal"/>
    <w:pPr>
      <w:ind w:left="360" w:hanging="360"/>
    </w:pPr>
  </w:style>
  <w:style w:type="paragraph" w:styleId="ListParagraph">
    <w:name w:val="List Paragraph"/>
    <w:basedOn w:val="Normal"/>
    <w:uiPriority w:val="34"/>
    <w:qFormat/>
    <w:rsid w:val="00954AAD"/>
    <w:pPr>
      <w:ind w:left="720"/>
      <w:contextualSpacing/>
    </w:pPr>
  </w:style>
  <w:style w:type="paragraph" w:styleId="BalloonText">
    <w:name w:val="Balloon Text"/>
    <w:basedOn w:val="Normal"/>
    <w:link w:val="BalloonTextChar"/>
    <w:uiPriority w:val="99"/>
    <w:semiHidden/>
    <w:unhideWhenUsed/>
    <w:rsid w:val="001F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1F27B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9698">
      <w:bodyDiv w:val="1"/>
      <w:marLeft w:val="0"/>
      <w:marRight w:val="0"/>
      <w:marTop w:val="0"/>
      <w:marBottom w:val="0"/>
      <w:divBdr>
        <w:top w:val="none" w:sz="0" w:space="0" w:color="auto"/>
        <w:left w:val="none" w:sz="0" w:space="0" w:color="auto"/>
        <w:bottom w:val="none" w:sz="0" w:space="0" w:color="auto"/>
        <w:right w:val="none" w:sz="0" w:space="0" w:color="auto"/>
      </w:divBdr>
      <w:divsChild>
        <w:div w:id="537664716">
          <w:marLeft w:val="187"/>
          <w:marRight w:val="0"/>
          <w:marTop w:val="0"/>
          <w:marBottom w:val="0"/>
          <w:divBdr>
            <w:top w:val="none" w:sz="0" w:space="0" w:color="auto"/>
            <w:left w:val="none" w:sz="0" w:space="0" w:color="auto"/>
            <w:bottom w:val="none" w:sz="0" w:space="0" w:color="auto"/>
            <w:right w:val="none" w:sz="0" w:space="0" w:color="auto"/>
          </w:divBdr>
        </w:div>
        <w:div w:id="747772404">
          <w:marLeft w:val="187"/>
          <w:marRight w:val="0"/>
          <w:marTop w:val="0"/>
          <w:marBottom w:val="0"/>
          <w:divBdr>
            <w:top w:val="none" w:sz="0" w:space="0" w:color="auto"/>
            <w:left w:val="none" w:sz="0" w:space="0" w:color="auto"/>
            <w:bottom w:val="none" w:sz="0" w:space="0" w:color="auto"/>
            <w:right w:val="none" w:sz="0" w:space="0" w:color="auto"/>
          </w:divBdr>
        </w:div>
        <w:div w:id="1712413716">
          <w:marLeft w:val="187"/>
          <w:marRight w:val="0"/>
          <w:marTop w:val="0"/>
          <w:marBottom w:val="0"/>
          <w:divBdr>
            <w:top w:val="none" w:sz="0" w:space="0" w:color="auto"/>
            <w:left w:val="none" w:sz="0" w:space="0" w:color="auto"/>
            <w:bottom w:val="none" w:sz="0" w:space="0" w:color="auto"/>
            <w:right w:val="none" w:sz="0" w:space="0" w:color="auto"/>
          </w:divBdr>
        </w:div>
        <w:div w:id="1870951112">
          <w:marLeft w:val="187"/>
          <w:marRight w:val="0"/>
          <w:marTop w:val="0"/>
          <w:marBottom w:val="0"/>
          <w:divBdr>
            <w:top w:val="none" w:sz="0" w:space="0" w:color="auto"/>
            <w:left w:val="none" w:sz="0" w:space="0" w:color="auto"/>
            <w:bottom w:val="none" w:sz="0" w:space="0" w:color="auto"/>
            <w:right w:val="none" w:sz="0" w:space="0" w:color="auto"/>
          </w:divBdr>
        </w:div>
        <w:div w:id="2050495593">
          <w:marLeft w:val="187"/>
          <w:marRight w:val="0"/>
          <w:marTop w:val="0"/>
          <w:marBottom w:val="0"/>
          <w:divBdr>
            <w:top w:val="none" w:sz="0" w:space="0" w:color="auto"/>
            <w:left w:val="none" w:sz="0" w:space="0" w:color="auto"/>
            <w:bottom w:val="none" w:sz="0" w:space="0" w:color="auto"/>
            <w:right w:val="none" w:sz="0" w:space="0" w:color="auto"/>
          </w:divBdr>
        </w:div>
      </w:divsChild>
    </w:div>
    <w:div w:id="395276970">
      <w:bodyDiv w:val="1"/>
      <w:marLeft w:val="0"/>
      <w:marRight w:val="0"/>
      <w:marTop w:val="0"/>
      <w:marBottom w:val="0"/>
      <w:divBdr>
        <w:top w:val="none" w:sz="0" w:space="0" w:color="auto"/>
        <w:left w:val="none" w:sz="0" w:space="0" w:color="auto"/>
        <w:bottom w:val="none" w:sz="0" w:space="0" w:color="auto"/>
        <w:right w:val="none" w:sz="0" w:space="0" w:color="auto"/>
      </w:divBdr>
      <w:divsChild>
        <w:div w:id="23095407">
          <w:marLeft w:val="187"/>
          <w:marRight w:val="0"/>
          <w:marTop w:val="0"/>
          <w:marBottom w:val="0"/>
          <w:divBdr>
            <w:top w:val="none" w:sz="0" w:space="0" w:color="auto"/>
            <w:left w:val="none" w:sz="0" w:space="0" w:color="auto"/>
            <w:bottom w:val="none" w:sz="0" w:space="0" w:color="auto"/>
            <w:right w:val="none" w:sz="0" w:space="0" w:color="auto"/>
          </w:divBdr>
        </w:div>
        <w:div w:id="96947808">
          <w:marLeft w:val="187"/>
          <w:marRight w:val="0"/>
          <w:marTop w:val="0"/>
          <w:marBottom w:val="0"/>
          <w:divBdr>
            <w:top w:val="none" w:sz="0" w:space="0" w:color="auto"/>
            <w:left w:val="none" w:sz="0" w:space="0" w:color="auto"/>
            <w:bottom w:val="none" w:sz="0" w:space="0" w:color="auto"/>
            <w:right w:val="none" w:sz="0" w:space="0" w:color="auto"/>
          </w:divBdr>
        </w:div>
        <w:div w:id="387803086">
          <w:marLeft w:val="187"/>
          <w:marRight w:val="0"/>
          <w:marTop w:val="0"/>
          <w:marBottom w:val="0"/>
          <w:divBdr>
            <w:top w:val="none" w:sz="0" w:space="0" w:color="auto"/>
            <w:left w:val="none" w:sz="0" w:space="0" w:color="auto"/>
            <w:bottom w:val="none" w:sz="0" w:space="0" w:color="auto"/>
            <w:right w:val="none" w:sz="0" w:space="0" w:color="auto"/>
          </w:divBdr>
        </w:div>
        <w:div w:id="407777430">
          <w:marLeft w:val="187"/>
          <w:marRight w:val="0"/>
          <w:marTop w:val="0"/>
          <w:marBottom w:val="0"/>
          <w:divBdr>
            <w:top w:val="none" w:sz="0" w:space="0" w:color="auto"/>
            <w:left w:val="none" w:sz="0" w:space="0" w:color="auto"/>
            <w:bottom w:val="none" w:sz="0" w:space="0" w:color="auto"/>
            <w:right w:val="none" w:sz="0" w:space="0" w:color="auto"/>
          </w:divBdr>
        </w:div>
        <w:div w:id="894778525">
          <w:marLeft w:val="187"/>
          <w:marRight w:val="0"/>
          <w:marTop w:val="0"/>
          <w:marBottom w:val="0"/>
          <w:divBdr>
            <w:top w:val="none" w:sz="0" w:space="0" w:color="auto"/>
            <w:left w:val="none" w:sz="0" w:space="0" w:color="auto"/>
            <w:bottom w:val="none" w:sz="0" w:space="0" w:color="auto"/>
            <w:right w:val="none" w:sz="0" w:space="0" w:color="auto"/>
          </w:divBdr>
        </w:div>
        <w:div w:id="924996766">
          <w:marLeft w:val="187"/>
          <w:marRight w:val="0"/>
          <w:marTop w:val="0"/>
          <w:marBottom w:val="0"/>
          <w:divBdr>
            <w:top w:val="none" w:sz="0" w:space="0" w:color="auto"/>
            <w:left w:val="none" w:sz="0" w:space="0" w:color="auto"/>
            <w:bottom w:val="none" w:sz="0" w:space="0" w:color="auto"/>
            <w:right w:val="none" w:sz="0" w:space="0" w:color="auto"/>
          </w:divBdr>
        </w:div>
        <w:div w:id="1020813181">
          <w:marLeft w:val="187"/>
          <w:marRight w:val="0"/>
          <w:marTop w:val="0"/>
          <w:marBottom w:val="0"/>
          <w:divBdr>
            <w:top w:val="none" w:sz="0" w:space="0" w:color="auto"/>
            <w:left w:val="none" w:sz="0" w:space="0" w:color="auto"/>
            <w:bottom w:val="none" w:sz="0" w:space="0" w:color="auto"/>
            <w:right w:val="none" w:sz="0" w:space="0" w:color="auto"/>
          </w:divBdr>
        </w:div>
        <w:div w:id="1922130828">
          <w:marLeft w:val="187"/>
          <w:marRight w:val="0"/>
          <w:marTop w:val="0"/>
          <w:marBottom w:val="0"/>
          <w:divBdr>
            <w:top w:val="none" w:sz="0" w:space="0" w:color="auto"/>
            <w:left w:val="none" w:sz="0" w:space="0" w:color="auto"/>
            <w:bottom w:val="none" w:sz="0" w:space="0" w:color="auto"/>
            <w:right w:val="none" w:sz="0" w:space="0" w:color="auto"/>
          </w:divBdr>
        </w:div>
        <w:div w:id="1985162394">
          <w:marLeft w:val="187"/>
          <w:marRight w:val="0"/>
          <w:marTop w:val="0"/>
          <w:marBottom w:val="0"/>
          <w:divBdr>
            <w:top w:val="none" w:sz="0" w:space="0" w:color="auto"/>
            <w:left w:val="none" w:sz="0" w:space="0" w:color="auto"/>
            <w:bottom w:val="none" w:sz="0" w:space="0" w:color="auto"/>
            <w:right w:val="none" w:sz="0" w:space="0" w:color="auto"/>
          </w:divBdr>
        </w:div>
      </w:divsChild>
    </w:div>
    <w:div w:id="461390301">
      <w:bodyDiv w:val="1"/>
      <w:marLeft w:val="0"/>
      <w:marRight w:val="0"/>
      <w:marTop w:val="0"/>
      <w:marBottom w:val="0"/>
      <w:divBdr>
        <w:top w:val="none" w:sz="0" w:space="0" w:color="auto"/>
        <w:left w:val="none" w:sz="0" w:space="0" w:color="auto"/>
        <w:bottom w:val="none" w:sz="0" w:space="0" w:color="auto"/>
        <w:right w:val="none" w:sz="0" w:space="0" w:color="auto"/>
      </w:divBdr>
    </w:div>
    <w:div w:id="993679635">
      <w:bodyDiv w:val="1"/>
      <w:marLeft w:val="0"/>
      <w:marRight w:val="0"/>
      <w:marTop w:val="0"/>
      <w:marBottom w:val="0"/>
      <w:divBdr>
        <w:top w:val="none" w:sz="0" w:space="0" w:color="auto"/>
        <w:left w:val="none" w:sz="0" w:space="0" w:color="auto"/>
        <w:bottom w:val="none" w:sz="0" w:space="0" w:color="auto"/>
        <w:right w:val="none" w:sz="0" w:space="0" w:color="auto"/>
      </w:divBdr>
      <w:divsChild>
        <w:div w:id="2096584668">
          <w:marLeft w:val="0"/>
          <w:marRight w:val="0"/>
          <w:marTop w:val="0"/>
          <w:marBottom w:val="0"/>
          <w:divBdr>
            <w:top w:val="none" w:sz="0" w:space="0" w:color="auto"/>
            <w:left w:val="none" w:sz="0" w:space="0" w:color="auto"/>
            <w:bottom w:val="none" w:sz="0" w:space="0" w:color="auto"/>
            <w:right w:val="none" w:sz="0" w:space="0" w:color="auto"/>
          </w:divBdr>
        </w:div>
      </w:divsChild>
    </w:div>
    <w:div w:id="1761559223">
      <w:bodyDiv w:val="1"/>
      <w:marLeft w:val="0"/>
      <w:marRight w:val="0"/>
      <w:marTop w:val="0"/>
      <w:marBottom w:val="0"/>
      <w:divBdr>
        <w:top w:val="none" w:sz="0" w:space="0" w:color="auto"/>
        <w:left w:val="none" w:sz="0" w:space="0" w:color="auto"/>
        <w:bottom w:val="none" w:sz="0" w:space="0" w:color="auto"/>
        <w:right w:val="none" w:sz="0" w:space="0" w:color="auto"/>
      </w:divBdr>
      <w:divsChild>
        <w:div w:id="655260370">
          <w:marLeft w:val="0"/>
          <w:marRight w:val="0"/>
          <w:marTop w:val="0"/>
          <w:marBottom w:val="0"/>
          <w:divBdr>
            <w:top w:val="none" w:sz="0" w:space="0" w:color="auto"/>
            <w:left w:val="none" w:sz="0" w:space="0" w:color="auto"/>
            <w:bottom w:val="none" w:sz="0" w:space="0" w:color="auto"/>
            <w:right w:val="none" w:sz="0" w:space="0" w:color="auto"/>
          </w:divBdr>
        </w:div>
      </w:divsChild>
    </w:div>
    <w:div w:id="2065257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astering-Excellence-Aligning-Strategy-Experience/dp/0998420808/ref=sr_1_2?ie=UTF8&amp;qid=1535132559&amp;sr=8-2&amp;keywords=mastering+excelle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mtC3.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mtC3.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mtC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Balance Your Balanced Scorecard</vt:lpstr>
    </vt:vector>
  </TitlesOfParts>
  <Company>International Management Technologies, Inc.</Company>
  <LinksUpToDate>false</LinksUpToDate>
  <CharactersWithSpaces>13390</CharactersWithSpaces>
  <SharedDoc>false</SharedDoc>
  <HLinks>
    <vt:vector size="30" baseType="variant">
      <vt:variant>
        <vt:i4>5111848</vt:i4>
      </vt:variant>
      <vt:variant>
        <vt:i4>6</vt:i4>
      </vt:variant>
      <vt:variant>
        <vt:i4>0</vt:i4>
      </vt:variant>
      <vt:variant>
        <vt:i4>5</vt:i4>
      </vt:variant>
      <vt:variant>
        <vt:lpwstr>mailto:robin.lawton@icloud.com</vt:lpwstr>
      </vt:variant>
      <vt:variant>
        <vt:lpwstr/>
      </vt:variant>
      <vt:variant>
        <vt:i4>327719</vt:i4>
      </vt:variant>
      <vt:variant>
        <vt:i4>3</vt:i4>
      </vt:variant>
      <vt:variant>
        <vt:i4>0</vt:i4>
      </vt:variant>
      <vt:variant>
        <vt:i4>5</vt:i4>
      </vt:variant>
      <vt:variant>
        <vt:lpwstr>http://www.amazon.com</vt:lpwstr>
      </vt:variant>
      <vt:variant>
        <vt:lpwstr/>
      </vt:variant>
      <vt:variant>
        <vt:i4>720927</vt:i4>
      </vt:variant>
      <vt:variant>
        <vt:i4>0</vt:i4>
      </vt:variant>
      <vt:variant>
        <vt:i4>0</vt:i4>
      </vt:variant>
      <vt:variant>
        <vt:i4>5</vt:i4>
      </vt:variant>
      <vt:variant>
        <vt:lpwstr>http://www.imtC3.com</vt:lpwstr>
      </vt:variant>
      <vt:variant>
        <vt:lpwstr/>
      </vt:variant>
      <vt:variant>
        <vt:i4>720944</vt:i4>
      </vt:variant>
      <vt:variant>
        <vt:i4>11</vt:i4>
      </vt:variant>
      <vt:variant>
        <vt:i4>0</vt:i4>
      </vt:variant>
      <vt:variant>
        <vt:i4>5</vt:i4>
      </vt:variant>
      <vt:variant>
        <vt:lpwstr>http://www.imtc3.com/</vt:lpwstr>
      </vt:variant>
      <vt:variant>
        <vt:lpwstr/>
      </vt:variant>
      <vt:variant>
        <vt:i4>720944</vt:i4>
      </vt:variant>
      <vt:variant>
        <vt:i4>5</vt:i4>
      </vt:variant>
      <vt:variant>
        <vt:i4>0</vt:i4>
      </vt:variant>
      <vt:variant>
        <vt:i4>5</vt:i4>
      </vt:variant>
      <vt:variant>
        <vt:lpwstr>http://www.imtc3.com/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Your Balanced Scorecard</dc:title>
  <dc:subject/>
  <dc:creator>Julie Carroll</dc:creator>
  <cp:keywords/>
  <dc:description/>
  <cp:lastModifiedBy>Margaret Lawton</cp:lastModifiedBy>
  <cp:revision>2</cp:revision>
  <cp:lastPrinted>2016-12-23T16:11:00Z</cp:lastPrinted>
  <dcterms:created xsi:type="dcterms:W3CDTF">2019-01-17T21:07:00Z</dcterms:created>
  <dcterms:modified xsi:type="dcterms:W3CDTF">2019-01-17T21:07:00Z</dcterms:modified>
</cp:coreProperties>
</file>